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DA3F7" w14:textId="77777777" w:rsidR="004C5914" w:rsidRPr="00AB11A0" w:rsidRDefault="002027BA" w:rsidP="00CE1B72">
      <w:pPr>
        <w:pStyle w:val="ACObjetGris"/>
        <w:sectPr w:rsidR="004C5914" w:rsidRPr="00AB11A0" w:rsidSect="001F0B22">
          <w:footerReference w:type="default" r:id="rId8"/>
          <w:headerReference w:type="first" r:id="rId9"/>
          <w:footerReference w:type="first" r:id="rId10"/>
          <w:pgSz w:w="11907" w:h="16840" w:code="9"/>
          <w:pgMar w:top="2410" w:right="1134" w:bottom="1134" w:left="2665" w:header="567" w:footer="567" w:gutter="0"/>
          <w:cols w:space="720"/>
          <w:titlePg/>
        </w:sectPr>
      </w:pPr>
      <w:r>
        <w:t xml:space="preserve">Medienmitteilung </w:t>
      </w:r>
    </w:p>
    <w:p w14:paraId="3D3822E2" w14:textId="61EFF142" w:rsidR="00334778" w:rsidRDefault="00EB0C68" w:rsidP="00CE1B72">
      <w:pPr>
        <w:pStyle w:val="ACDate0"/>
      </w:pPr>
      <w:r w:rsidRPr="00856DF8">
        <w:t>12</w:t>
      </w:r>
      <w:r w:rsidR="002964BC" w:rsidRPr="00856DF8">
        <w:t>.</w:t>
      </w:r>
      <w:r w:rsidR="002964BC">
        <w:t xml:space="preserve"> April 2022</w:t>
      </w:r>
    </w:p>
    <w:p w14:paraId="2D9EFE03" w14:textId="77777777" w:rsidR="00E3367C" w:rsidRDefault="002964BC" w:rsidP="00CE1B72">
      <w:pPr>
        <w:pStyle w:val="ACTitre10"/>
      </w:pPr>
      <w:r>
        <w:t>Verwaltungskommissionen</w:t>
      </w:r>
    </w:p>
    <w:p w14:paraId="47837EA0" w14:textId="77777777" w:rsidR="009D7429" w:rsidRPr="009D7429" w:rsidRDefault="002964BC" w:rsidP="009D7429">
      <w:pPr>
        <w:pStyle w:val="ACSous-titre"/>
      </w:pPr>
      <w:r>
        <w:t>Ziel des Staatsrates von 36 % weiblichen Mitgliedern übertroffen</w:t>
      </w:r>
    </w:p>
    <w:p w14:paraId="1A9D892F" w14:textId="77777777" w:rsidR="00334778" w:rsidRPr="00CE1B72" w:rsidRDefault="00094EA7" w:rsidP="00CE1B72">
      <w:pPr>
        <w:pStyle w:val="ACIntroduction"/>
      </w:pPr>
      <w:r>
        <w:t xml:space="preserve">Mit einem Frauenanteil von 38.9 % in den Verwaltungskommissionen für die Periode 2022-2025 wurde das Ziel des Staatsrates übertroffen. Diese Kommissionen, welche die Dienststellen der Kantonsverwaltung bei ihrer Arbeit unterstützen, widerspiegeln die Vielfalt der Geschlechter immer besser und können somit von den unterschiedlichsten Erfahrungen profitieren. In nur drei </w:t>
      </w:r>
      <w:r w:rsidRPr="00856DF8">
        <w:t>der 97 Kommissionen sitzt</w:t>
      </w:r>
      <w:r>
        <w:t xml:space="preserve"> keine Frau ein.</w:t>
      </w:r>
    </w:p>
    <w:p w14:paraId="28A48760" w14:textId="6D9A3DBE" w:rsidR="00D019F4" w:rsidRDefault="005D7EDB" w:rsidP="002224CA">
      <w:pPr>
        <w:pStyle w:val="ACCorpsCE"/>
      </w:pPr>
      <w:r>
        <w:t xml:space="preserve">Für die Legislaturperiode 2022-2025 wollte der Staatsrat den Platz der Frauen in den Verwaltungskommissionen festigen. Sein Ziel war es, einen Frauenanteil von durchschnittlich mindestens 36 % zu erreichen. Die Schwelle von einem Drittel Frauen </w:t>
      </w:r>
      <w:r w:rsidR="00F56529">
        <w:t xml:space="preserve">in den Verwaltungskommissionen </w:t>
      </w:r>
      <w:r>
        <w:t>war zum ersten Mal in der letzten Legislaturperiode überschritten worden. Dank der besonderen Aufmerksamkeit, welche die Departemente und Dienststellen diesem Ziel schenken, und mit der Unterstützung des Kantonalen Amts für Gleichstellung und Familie (KAGF) konnte dieses Ziel sogar übertroffen werden: 38,9 % der Fachleute, die in der Periode 2022-2025 in den Verwaltungskommissionen einsitzen werden, sind Frauen – ein Rekord!</w:t>
      </w:r>
    </w:p>
    <w:p w14:paraId="4AEA234C" w14:textId="77777777" w:rsidR="005D7EDB" w:rsidRPr="005D7EDB" w:rsidRDefault="005D7EDB" w:rsidP="005D7EDB">
      <w:pPr>
        <w:pStyle w:val="ACCorpsCE"/>
        <w:rPr>
          <w:b/>
        </w:rPr>
      </w:pPr>
      <w:r>
        <w:rPr>
          <w:b/>
        </w:rPr>
        <w:t>Die Verwaltungskommissionen</w:t>
      </w:r>
    </w:p>
    <w:p w14:paraId="13590802" w14:textId="09631CE2" w:rsidR="005D7EDB" w:rsidRDefault="005D7EDB" w:rsidP="005D7EDB">
      <w:pPr>
        <w:pStyle w:val="ACCorpsCE"/>
      </w:pPr>
      <w:r>
        <w:t>Die Verwaltungskommissionen sind in der Gesetzgebung verankert und sollen den Staatsrat in spezifischen Bereichen bei seine</w:t>
      </w:r>
      <w:r w:rsidR="00F56529">
        <w:t>n Entscheiden</w:t>
      </w:r>
      <w:r>
        <w:t xml:space="preserve"> beraten und unterstützen. Diese Kommissionen werden jeweils nach den kantonalen Wahlen für eine vierjährige Verwaltungsperiode erneuert. 2022 ist der Frauenanteil in fast allen Kompetenzbereichen der Verwaltungskommissionen gestiegen. Es gibt nur noch drei Kommissionen, in denen keine einzige Frau einsitzt. Am stärksten vertreten sind die Frauen in den Komm</w:t>
      </w:r>
      <w:r w:rsidR="00EB0C68">
        <w:t>issionen des Sozialwesens (58,2</w:t>
      </w:r>
      <w:r>
        <w:t> </w:t>
      </w:r>
      <w:r w:rsidRPr="00856DF8">
        <w:t>%), des B</w:t>
      </w:r>
      <w:r w:rsidR="00EB0C68" w:rsidRPr="00856DF8">
        <w:t>ereichs HR und Verwaltung (53,3</w:t>
      </w:r>
      <w:r w:rsidRPr="00856DF8">
        <w:t xml:space="preserve"> %) sowie in den Kommissionen zu den Themen Kunst, Kultur und Sport (46,</w:t>
      </w:r>
      <w:r w:rsidR="00EB0C68" w:rsidRPr="00856DF8">
        <w:t>8</w:t>
      </w:r>
      <w:r w:rsidRPr="00856DF8">
        <w:t> %). Am schwächsten vertreten bleiben sie weiterhin</w:t>
      </w:r>
      <w:r>
        <w:t xml:space="preserve"> in den Bereich</w:t>
      </w:r>
      <w:r w:rsidR="00EB0C68">
        <w:t>en öffentliche Sicherheit (13,1</w:t>
      </w:r>
      <w:r>
        <w:t> %), Wirtschaft (18,</w:t>
      </w:r>
      <w:r w:rsidR="00EB0C68">
        <w:t>2</w:t>
      </w:r>
      <w:r>
        <w:t> %) und Landwirtschaft (23,</w:t>
      </w:r>
      <w:r w:rsidR="00EB0C68">
        <w:t>3</w:t>
      </w:r>
      <w:r>
        <w:t> %). Allerdings ist festzuhalten, dass ein Kommissionsmandat in bestimmten spezifischen Bereichen, darunter die Sicherheit, vom Ausüben einer Funktion abhängt. Der Frauenanteil einiger Kommissionen hängt also von der Anzahl Frauen ab, die eine bestimmte Funktion ausüben.</w:t>
      </w:r>
    </w:p>
    <w:p w14:paraId="5994EFB2" w14:textId="77777777" w:rsidR="008E3AEF" w:rsidRDefault="00CA4E4D" w:rsidP="008E3AEF">
      <w:pPr>
        <w:pStyle w:val="ACCorpsCE"/>
      </w:pPr>
      <w:r>
        <w:t>Seit 1993 nimmt der Frauenanteil in den Verwaltungskommissionen immer mehr zu, was sich seit 2011 sogar verstärkt hat. Die Frauen nehmen einen immer wichtigeren Platz im öffentlichen Bereich ein – sowohl in den Verwaltungskommissionen als auch in der Politik. Bei den letzten Wahlen ist der Frauenanteil deutlich gestiegen, nämlich von 19,2 % auf 34,6 % im Grossen Rat und von 19,6 % auf 26 % in den kommunalen Exekutiven.</w:t>
      </w:r>
    </w:p>
    <w:p w14:paraId="41BC57A1" w14:textId="77777777" w:rsidR="008E3AEF" w:rsidRPr="008E3AEF" w:rsidRDefault="008E3AEF" w:rsidP="005D7EDB">
      <w:pPr>
        <w:pStyle w:val="ACCorpsCE"/>
        <w:rPr>
          <w:b/>
        </w:rPr>
      </w:pPr>
      <w:r>
        <w:rPr>
          <w:b/>
        </w:rPr>
        <w:t>Effiziente Strategie</w:t>
      </w:r>
    </w:p>
    <w:p w14:paraId="717A9EC4" w14:textId="77777777" w:rsidR="002B28EA" w:rsidRDefault="002B28EA" w:rsidP="002B28EA">
      <w:pPr>
        <w:pStyle w:val="ACCorpsCE"/>
      </w:pPr>
      <w:r>
        <w:t xml:space="preserve">Der steigende Frauenanteil in den Verwaltungskommissionen zeigt, dass die 2011 vom Staatsrat eingeführte und danach fortgeführte Strategie Früchte trägt: Die </w:t>
      </w:r>
      <w:r>
        <w:lastRenderedPageBreak/>
        <w:t>Dienststellen der Kantonsverwaltung werden aufgefordert, aktiv nach Frauen für diese Mandate zu suchen. Für jedes neu zu besetzende Amt ist die Vormeinung des KAGF einzuholen. Diese Vormeinung stützt sich auf den prozentualen Frauenanteil, die unternommenen Schritte zum Finden von Frauen und die vorgebrachten Erklärungen im Falle eines zu tiefen Frauenanteils. Parallel dazu steht das KAGF den Dienststellen zur Verfügung, um ihnen potenzielle Kandidatinnen vorschlagen, was in den meisten betroffenen Bereichen möglich ist.</w:t>
      </w:r>
    </w:p>
    <w:p w14:paraId="0829B8E5" w14:textId="12562949" w:rsidR="008E3AEF" w:rsidRPr="00856DF8" w:rsidRDefault="002B28EA" w:rsidP="002B28EA">
      <w:pPr>
        <w:pStyle w:val="ACCorpsCE"/>
      </w:pPr>
      <w:r>
        <w:t xml:space="preserve">Frauen, die an einem Verwaltungskommissionsmandat interessiert sind, können sich auf der Liste unter </w:t>
      </w:r>
      <w:hyperlink r:id="rId11" w:history="1">
        <w:r w:rsidR="00EB0C68" w:rsidRPr="00856DF8">
          <w:rPr>
            <w:rStyle w:val="Lienhypertexte"/>
          </w:rPr>
          <w:t>https://www.gleichstellung-vs.ch/walliser-gleichstellungsplattform/aktivitaten/verwaltungskommissionen-1875/</w:t>
        </w:r>
      </w:hyperlink>
      <w:r w:rsidRPr="00856DF8">
        <w:t xml:space="preserve"> eintragen.</w:t>
      </w:r>
    </w:p>
    <w:p w14:paraId="43A6EE0D" w14:textId="1B71A0BB" w:rsidR="001C0FE2" w:rsidRPr="002224CA" w:rsidRDefault="00E24EB0" w:rsidP="005D7EDB">
      <w:pPr>
        <w:pStyle w:val="ACCorpsCE"/>
      </w:pPr>
      <w:r w:rsidRPr="00856DF8">
        <w:t xml:space="preserve">Die Broschüre </w:t>
      </w:r>
      <w:r w:rsidRPr="00856DF8">
        <w:rPr>
          <w:i/>
          <w:iCs/>
        </w:rPr>
        <w:t>«Wie viele Frauen braucht es in den Verwaltungskommissionen? – Der Frauenanteil 2022-2025»</w:t>
      </w:r>
      <w:r w:rsidRPr="00856DF8">
        <w:t xml:space="preserve"> kann unter </w:t>
      </w:r>
      <w:hyperlink r:id="rId12" w:history="1">
        <w:r w:rsidR="00EB0C68" w:rsidRPr="00856DF8">
          <w:rPr>
            <w:rStyle w:val="Lienhypertexte"/>
          </w:rPr>
          <w:t>https://www.gleichstellung-vs.ch/de/walliser-gleichstellungsplattform/dokumentation/frauen-in-der-politik/verwaltungskommissionen-publikationen-des-kagf-2252/</w:t>
        </w:r>
      </w:hyperlink>
      <w:r>
        <w:t xml:space="preserve"> heruntergeladen werden</w:t>
      </w:r>
      <w:r w:rsidR="00C647F9">
        <w:t>.</w:t>
      </w:r>
    </w:p>
    <w:p w14:paraId="76073FC9" w14:textId="77777777" w:rsidR="00731F3A" w:rsidRDefault="002027BA" w:rsidP="00CE1B72">
      <w:pPr>
        <w:pStyle w:val="ACRfrencesGras"/>
      </w:pPr>
      <w:r>
        <w:t>Kontaktpersonen</w:t>
      </w:r>
      <w:bookmarkStart w:id="0" w:name="_GoBack"/>
      <w:bookmarkEnd w:id="0"/>
    </w:p>
    <w:p w14:paraId="0F2704C6" w14:textId="77777777" w:rsidR="00A1672F" w:rsidRPr="00EB2979" w:rsidRDefault="00A1672F" w:rsidP="00A1672F">
      <w:pPr>
        <w:pStyle w:val="ACContact"/>
      </w:pPr>
      <w:r>
        <w:t xml:space="preserve">Mathias </w:t>
      </w:r>
      <w:proofErr w:type="spellStart"/>
      <w:r>
        <w:t>Reynard</w:t>
      </w:r>
      <w:proofErr w:type="spellEnd"/>
      <w:r>
        <w:t xml:space="preserve">, </w:t>
      </w:r>
      <w:r>
        <w:rPr>
          <w:b w:val="0"/>
        </w:rPr>
        <w:t>Vorsteher des Departements für Gesundheit, Soziales und Kultur, 027 606 50 95</w:t>
      </w:r>
    </w:p>
    <w:p w14:paraId="66EED20E" w14:textId="77777777" w:rsidR="00A1672F" w:rsidRPr="00AD452E" w:rsidRDefault="00A1672F" w:rsidP="00A1672F">
      <w:pPr>
        <w:pStyle w:val="ACContact"/>
        <w:rPr>
          <w:b w:val="0"/>
        </w:rPr>
      </w:pPr>
      <w:r>
        <w:t>Isabelle Darbellay Métrailler</w:t>
      </w:r>
      <w:r>
        <w:rPr>
          <w:b w:val="0"/>
        </w:rPr>
        <w:t>, Chefin des Kantonalen Amts für Gleichstellung und Familie, 027 606 21 20</w:t>
      </w:r>
    </w:p>
    <w:p w14:paraId="72FD50C7" w14:textId="77777777" w:rsidR="00623DB9" w:rsidRPr="00E61B9C" w:rsidRDefault="00623DB9" w:rsidP="00E61B9C">
      <w:pPr>
        <w:pStyle w:val="ACContact"/>
        <w:rPr>
          <w:b w:val="0"/>
        </w:rPr>
      </w:pPr>
    </w:p>
    <w:sectPr w:rsidR="00623DB9" w:rsidRPr="00E61B9C" w:rsidSect="00710182">
      <w:headerReference w:type="default" r:id="rId13"/>
      <w:footerReference w:type="default" r:id="rId14"/>
      <w:type w:val="continuous"/>
      <w:pgSz w:w="11907" w:h="16840" w:code="9"/>
      <w:pgMar w:top="2410" w:right="1134" w:bottom="1134" w:left="2665"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E4E0A" w14:textId="77777777" w:rsidR="00457400" w:rsidRDefault="00457400">
      <w:r>
        <w:separator/>
      </w:r>
    </w:p>
  </w:endnote>
  <w:endnote w:type="continuationSeparator" w:id="0">
    <w:p w14:paraId="3C1D2E85" w14:textId="77777777" w:rsidR="00457400" w:rsidRDefault="0045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Courier New"/>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63DA7" w14:textId="77777777" w:rsidR="00BF4733" w:rsidRPr="006A157B" w:rsidRDefault="00BF4733" w:rsidP="006A157B">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sidR="002027BA">
      <w:rPr>
        <w:rStyle w:val="Numrodepage"/>
      </w:rPr>
      <w:t>1</w:t>
    </w:r>
    <w:r w:rsidRPr="006A157B">
      <w:rPr>
        <w:rStyle w:val="Numrodepage"/>
      </w:rPr>
      <w:fldChar w:fldCharType="end"/>
    </w:r>
    <w:r>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637F8F">
      <w:rPr>
        <w:rStyle w:val="Numrodepage"/>
      </w:rPr>
      <w:t>1</w:t>
    </w:r>
    <w:r w:rsidRPr="006A157B">
      <w:rPr>
        <w:rStyle w:val="Numrodepag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0C341" w14:textId="77777777" w:rsidR="00BF4733" w:rsidRPr="00F56529" w:rsidRDefault="002027BA" w:rsidP="00B43990">
    <w:pPr>
      <w:pStyle w:val="ACEn-tte"/>
      <w:rPr>
        <w:lang w:val="fr-CH"/>
      </w:rPr>
    </w:pPr>
    <w:r w:rsidRPr="00F56529">
      <w:rPr>
        <w:lang w:val="fr-CH"/>
      </w:rPr>
      <w:t xml:space="preserve">Place de la Planta 3, 1950 </w:t>
    </w:r>
    <w:proofErr w:type="spellStart"/>
    <w:r w:rsidRPr="00F56529">
      <w:rPr>
        <w:lang w:val="fr-CH"/>
      </w:rPr>
      <w:t>Sitten</w:t>
    </w:r>
    <w:proofErr w:type="spellEnd"/>
    <w:r>
      <w:rPr>
        <w:noProof/>
        <w:lang w:val="fr-CH" w:eastAsia="fr-CH"/>
      </w:rPr>
      <w:drawing>
        <wp:anchor distT="0" distB="0" distL="114300" distR="114300" simplePos="0" relativeHeight="251657216" behindDoc="0" locked="0" layoutInCell="1" allowOverlap="1" wp14:anchorId="434355A1" wp14:editId="0938D077">
          <wp:simplePos x="0" y="0"/>
          <wp:positionH relativeFrom="page">
            <wp:posOffset>1260475</wp:posOffset>
          </wp:positionH>
          <wp:positionV relativeFrom="page">
            <wp:posOffset>10124440</wp:posOffset>
          </wp:positionV>
          <wp:extent cx="289560" cy="210185"/>
          <wp:effectExtent l="0" t="0" r="0" b="0"/>
          <wp:wrapTopAndBottom/>
          <wp:docPr id="7" name="Image 7" descr="::Entete:Montage Word:Elements:triang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tete:Montage Word:Elements:triangle.bm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9560" cy="210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AF62D8" w14:textId="77777777" w:rsidR="00BF4733" w:rsidRPr="006A157B" w:rsidRDefault="002027BA" w:rsidP="00B43990">
    <w:pPr>
      <w:pStyle w:val="ACEn-tte"/>
    </w:pPr>
    <w:r>
      <w:t>Tel. 027 606 20 90 · E-Mail: information@admin.vs.ch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BC135" w14:textId="31B32BFE" w:rsidR="00BF4733" w:rsidRPr="004C5914" w:rsidRDefault="00BF4733" w:rsidP="004C5914">
    <w:pPr>
      <w:pStyle w:val="ACEn-tte"/>
      <w:tabs>
        <w:tab w:val="right" w:pos="8105"/>
      </w:tabs>
    </w:pPr>
    <w:r>
      <w:rPr>
        <w:rStyle w:val="Numrodepage"/>
      </w:rPr>
      <w:tab/>
    </w:r>
    <w:r w:rsidRPr="004C5914">
      <w:rPr>
        <w:rStyle w:val="Numrodepage"/>
      </w:rPr>
      <w:fldChar w:fldCharType="begin"/>
    </w:r>
    <w:r w:rsidRPr="004C5914">
      <w:rPr>
        <w:rStyle w:val="Numrodepage"/>
      </w:rPr>
      <w:instrText xml:space="preserve"> PAGE </w:instrText>
    </w:r>
    <w:r w:rsidRPr="004C5914">
      <w:rPr>
        <w:rStyle w:val="Numrodepage"/>
      </w:rPr>
      <w:fldChar w:fldCharType="separate"/>
    </w:r>
    <w:r w:rsidR="00856DF8">
      <w:rPr>
        <w:rStyle w:val="Numrodepage"/>
        <w:noProof/>
      </w:rPr>
      <w:t>2</w:t>
    </w:r>
    <w:r w:rsidRPr="004C5914">
      <w:rPr>
        <w:rStyle w:val="Numrodepage"/>
      </w:rPr>
      <w:fldChar w:fldCharType="end"/>
    </w:r>
    <w:r>
      <w:rPr>
        <w:rStyle w:val="Numrodepage"/>
      </w:rPr>
      <w:t xml:space="preserve"> / </w:t>
    </w:r>
    <w:r w:rsidRPr="004C5914">
      <w:rPr>
        <w:rStyle w:val="Numrodepage"/>
      </w:rPr>
      <w:fldChar w:fldCharType="begin"/>
    </w:r>
    <w:r w:rsidRPr="004C5914">
      <w:rPr>
        <w:rStyle w:val="Numrodepage"/>
      </w:rPr>
      <w:instrText xml:space="preserve"> NUMPAGES </w:instrText>
    </w:r>
    <w:r w:rsidRPr="004C5914">
      <w:rPr>
        <w:rStyle w:val="Numrodepage"/>
      </w:rPr>
      <w:fldChar w:fldCharType="separate"/>
    </w:r>
    <w:r w:rsidR="00856DF8">
      <w:rPr>
        <w:rStyle w:val="Numrodepage"/>
        <w:noProof/>
      </w:rPr>
      <w:t>2</w:t>
    </w:r>
    <w:r w:rsidRPr="004C5914">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E4361" w14:textId="77777777" w:rsidR="00457400" w:rsidRDefault="00457400">
      <w:r>
        <w:separator/>
      </w:r>
    </w:p>
  </w:footnote>
  <w:footnote w:type="continuationSeparator" w:id="0">
    <w:p w14:paraId="20A0F645" w14:textId="77777777" w:rsidR="00457400" w:rsidRDefault="00457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5C18D" w14:textId="77777777" w:rsidR="00BF4733" w:rsidRPr="00F56529" w:rsidRDefault="002027BA" w:rsidP="00B43990">
    <w:pPr>
      <w:pStyle w:val="ACEn-tte"/>
      <w:tabs>
        <w:tab w:val="left" w:pos="426"/>
      </w:tabs>
      <w:rPr>
        <w:lang w:val="fr-CH"/>
      </w:rPr>
    </w:pPr>
    <w:r w:rsidRPr="00F56529">
      <w:rPr>
        <w:lang w:val="fr-CH"/>
      </w:rPr>
      <w:t>Présidence du Conseil d'Etat</w:t>
    </w:r>
  </w:p>
  <w:p w14:paraId="5AAEF12C" w14:textId="77777777" w:rsidR="00BF4733" w:rsidRPr="00F56529" w:rsidRDefault="002027BA" w:rsidP="00B43990">
    <w:pPr>
      <w:pStyle w:val="ACEn-tte"/>
      <w:rPr>
        <w:b/>
        <w:lang w:val="fr-CH"/>
      </w:rPr>
    </w:pPr>
    <w:r w:rsidRPr="00F56529">
      <w:rPr>
        <w:b/>
        <w:lang w:val="fr-CH"/>
      </w:rPr>
      <w:t>Chancellerie - IVS</w:t>
    </w:r>
  </w:p>
  <w:p w14:paraId="0467129C" w14:textId="77777777" w:rsidR="00BF4733" w:rsidRPr="00D45917" w:rsidRDefault="002027BA" w:rsidP="00D87E70">
    <w:pPr>
      <w:pStyle w:val="ACEn-tte"/>
      <w:spacing w:before="120"/>
      <w:rPr>
        <w:szCs w:val="16"/>
      </w:rPr>
    </w:pPr>
    <w:r>
      <w:t>Präsidium des Staatsrates</w:t>
    </w:r>
  </w:p>
  <w:p w14:paraId="01419430" w14:textId="77777777" w:rsidR="00BF4733" w:rsidRPr="002E69EB" w:rsidRDefault="002027BA" w:rsidP="00B43990">
    <w:pPr>
      <w:pStyle w:val="ACEn-tte"/>
      <w:rPr>
        <w:b/>
        <w:szCs w:val="16"/>
      </w:rPr>
    </w:pPr>
    <w:r>
      <w:rPr>
        <w:b/>
      </w:rPr>
      <w:t>Kanzlei - IVS</w:t>
    </w:r>
    <w:r>
      <w:rPr>
        <w:noProof/>
        <w:lang w:val="fr-CH" w:eastAsia="fr-CH"/>
      </w:rPr>
      <w:drawing>
        <wp:anchor distT="0" distB="0" distL="114300" distR="114300" simplePos="0" relativeHeight="251658240" behindDoc="0" locked="0" layoutInCell="1" allowOverlap="1" wp14:anchorId="38EC55D7" wp14:editId="5DA5F8B6">
          <wp:simplePos x="0" y="0"/>
          <wp:positionH relativeFrom="page">
            <wp:posOffset>208915</wp:posOffset>
          </wp:positionH>
          <wp:positionV relativeFrom="page">
            <wp:posOffset>353060</wp:posOffset>
          </wp:positionV>
          <wp:extent cx="1333500" cy="1162050"/>
          <wp:effectExtent l="0" t="0" r="0" b="0"/>
          <wp:wrapNone/>
          <wp:docPr id="10" name="Image 10"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7CCE7" w14:textId="77777777" w:rsidR="00BF4733" w:rsidRDefault="00BF4733" w:rsidP="006B4EBF">
    <w:pPr>
      <w:pStyle w:val="AC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88672D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108068A2"/>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3AC626F0"/>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92487980"/>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0E8EAAE"/>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BE12C0"/>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38939C"/>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24306C"/>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3469F4"/>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FFCCD2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9DC1C70"/>
    <w:lvl w:ilvl="0">
      <w:numFmt w:val="decimal"/>
      <w:lvlText w:val="*"/>
      <w:lvlJc w:val="left"/>
    </w:lvl>
  </w:abstractNum>
  <w:abstractNum w:abstractNumId="11" w15:restartNumberingAfterBreak="0">
    <w:nsid w:val="1A3B7435"/>
    <w:multiLevelType w:val="multilevel"/>
    <w:tmpl w:val="EF4CE970"/>
    <w:lvl w:ilvl="0">
      <w:start w:val="1"/>
      <w:numFmt w:val="bullet"/>
      <w:lvlText w:val="-"/>
      <w:lvlJc w:val="left"/>
      <w:pPr>
        <w:tabs>
          <w:tab w:val="num" w:pos="791"/>
        </w:tabs>
        <w:ind w:left="791" w:hanging="113"/>
      </w:pPr>
      <w:rPr>
        <w:rFonts w:ascii="Courier New" w:hAnsi="Courier New" w:hint="default"/>
        <w:b w:val="0"/>
        <w:i w:val="0"/>
        <w:sz w:val="20"/>
        <w:szCs w:val="20"/>
      </w:rPr>
    </w:lvl>
    <w:lvl w:ilvl="1">
      <w:start w:val="1"/>
      <w:numFmt w:val="bullet"/>
      <w:lvlText w:val="o"/>
      <w:lvlJc w:val="left"/>
      <w:pPr>
        <w:tabs>
          <w:tab w:val="num" w:pos="2798"/>
        </w:tabs>
        <w:ind w:left="2798" w:hanging="360"/>
      </w:pPr>
      <w:rPr>
        <w:rFonts w:ascii="Courier New" w:hAnsi="Courier New" w:cs="Courier New" w:hint="default"/>
      </w:rPr>
    </w:lvl>
    <w:lvl w:ilvl="2">
      <w:start w:val="1"/>
      <w:numFmt w:val="bullet"/>
      <w:lvlText w:val=""/>
      <w:lvlJc w:val="left"/>
      <w:pPr>
        <w:tabs>
          <w:tab w:val="num" w:pos="3518"/>
        </w:tabs>
        <w:ind w:left="3518" w:hanging="360"/>
      </w:pPr>
      <w:rPr>
        <w:rFonts w:ascii="Wingdings" w:hAnsi="Wingdings" w:hint="default"/>
      </w:rPr>
    </w:lvl>
    <w:lvl w:ilvl="3">
      <w:start w:val="1"/>
      <w:numFmt w:val="bullet"/>
      <w:lvlText w:val=""/>
      <w:lvlJc w:val="left"/>
      <w:pPr>
        <w:tabs>
          <w:tab w:val="num" w:pos="4238"/>
        </w:tabs>
        <w:ind w:left="4238" w:hanging="360"/>
      </w:pPr>
      <w:rPr>
        <w:rFonts w:ascii="Symbol" w:hAnsi="Symbol" w:hint="default"/>
      </w:rPr>
    </w:lvl>
    <w:lvl w:ilvl="4">
      <w:start w:val="1"/>
      <w:numFmt w:val="bullet"/>
      <w:lvlText w:val="o"/>
      <w:lvlJc w:val="left"/>
      <w:pPr>
        <w:tabs>
          <w:tab w:val="num" w:pos="4958"/>
        </w:tabs>
        <w:ind w:left="4958" w:hanging="360"/>
      </w:pPr>
      <w:rPr>
        <w:rFonts w:ascii="Courier New" w:hAnsi="Courier New" w:cs="Courier New" w:hint="default"/>
      </w:rPr>
    </w:lvl>
    <w:lvl w:ilvl="5">
      <w:start w:val="1"/>
      <w:numFmt w:val="bullet"/>
      <w:lvlText w:val=""/>
      <w:lvlJc w:val="left"/>
      <w:pPr>
        <w:tabs>
          <w:tab w:val="num" w:pos="5678"/>
        </w:tabs>
        <w:ind w:left="5678" w:hanging="360"/>
      </w:pPr>
      <w:rPr>
        <w:rFonts w:ascii="Wingdings" w:hAnsi="Wingdings" w:hint="default"/>
      </w:rPr>
    </w:lvl>
    <w:lvl w:ilvl="6">
      <w:start w:val="1"/>
      <w:numFmt w:val="bullet"/>
      <w:lvlText w:val=""/>
      <w:lvlJc w:val="left"/>
      <w:pPr>
        <w:tabs>
          <w:tab w:val="num" w:pos="6398"/>
        </w:tabs>
        <w:ind w:left="6398" w:hanging="360"/>
      </w:pPr>
      <w:rPr>
        <w:rFonts w:ascii="Symbol" w:hAnsi="Symbol" w:hint="default"/>
      </w:rPr>
    </w:lvl>
    <w:lvl w:ilvl="7">
      <w:start w:val="1"/>
      <w:numFmt w:val="bullet"/>
      <w:lvlText w:val="o"/>
      <w:lvlJc w:val="left"/>
      <w:pPr>
        <w:tabs>
          <w:tab w:val="num" w:pos="7118"/>
        </w:tabs>
        <w:ind w:left="7118" w:hanging="360"/>
      </w:pPr>
      <w:rPr>
        <w:rFonts w:ascii="Courier New" w:hAnsi="Courier New" w:cs="Courier New" w:hint="default"/>
      </w:rPr>
    </w:lvl>
    <w:lvl w:ilvl="8">
      <w:start w:val="1"/>
      <w:numFmt w:val="bullet"/>
      <w:lvlText w:val=""/>
      <w:lvlJc w:val="left"/>
      <w:pPr>
        <w:tabs>
          <w:tab w:val="num" w:pos="7838"/>
        </w:tabs>
        <w:ind w:left="7838" w:hanging="360"/>
      </w:pPr>
      <w:rPr>
        <w:rFonts w:ascii="Wingdings" w:hAnsi="Wingdings" w:hint="default"/>
      </w:rPr>
    </w:lvl>
  </w:abstractNum>
  <w:abstractNum w:abstractNumId="12" w15:restartNumberingAfterBreak="0">
    <w:nsid w:val="1B0011AD"/>
    <w:multiLevelType w:val="hybridMultilevel"/>
    <w:tmpl w:val="A0F676A0"/>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CD755F"/>
    <w:multiLevelType w:val="hybridMultilevel"/>
    <w:tmpl w:val="2A2AE9DA"/>
    <w:lvl w:ilvl="0" w:tplc="1CA2D56C">
      <w:start w:val="1"/>
      <w:numFmt w:val="bullet"/>
      <w:lvlText w:val=""/>
      <w:lvlJc w:val="left"/>
      <w:pPr>
        <w:tabs>
          <w:tab w:val="num" w:pos="1776"/>
        </w:tabs>
        <w:ind w:left="1776" w:hanging="708"/>
      </w:pPr>
      <w:rPr>
        <w:rFonts w:ascii="Wingdings" w:eastAsia="Times New Roman" w:hAnsi="Wingdings" w:cs="Times New Roman"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227B0BEF"/>
    <w:multiLevelType w:val="hybridMultilevel"/>
    <w:tmpl w:val="832EDD32"/>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28F875C5"/>
    <w:multiLevelType w:val="singleLevel"/>
    <w:tmpl w:val="9AB2380A"/>
    <w:lvl w:ilvl="0">
      <w:numFmt w:val="bullet"/>
      <w:lvlText w:val=""/>
      <w:lvlJc w:val="left"/>
      <w:pPr>
        <w:tabs>
          <w:tab w:val="num" w:pos="705"/>
        </w:tabs>
        <w:ind w:left="705" w:hanging="705"/>
      </w:pPr>
      <w:rPr>
        <w:rFonts w:ascii="Monotype Sorts" w:hAnsi="Monotype Sorts" w:hint="default"/>
        <w:b w:val="0"/>
        <w:sz w:val="32"/>
        <w:u w:val="none"/>
      </w:rPr>
    </w:lvl>
  </w:abstractNum>
  <w:abstractNum w:abstractNumId="16" w15:restartNumberingAfterBreak="0">
    <w:nsid w:val="299B6CE3"/>
    <w:multiLevelType w:val="hybridMultilevel"/>
    <w:tmpl w:val="0ECAD4BC"/>
    <w:lvl w:ilvl="0" w:tplc="CFFED76E">
      <w:start w:val="1"/>
      <w:numFmt w:val="bullet"/>
      <w:pStyle w:val="ACTab"/>
      <w:lvlText w:val="-"/>
      <w:lvlJc w:val="left"/>
      <w:pPr>
        <w:tabs>
          <w:tab w:val="num" w:pos="284"/>
        </w:tabs>
        <w:ind w:left="284" w:hanging="284"/>
      </w:pPr>
      <w:rPr>
        <w:rFonts w:ascii="Courier New" w:hAnsi="Courier New" w:hint="default"/>
        <w:b w:val="0"/>
        <w:i w:val="0"/>
        <w:sz w:val="20"/>
        <w:szCs w:val="20"/>
      </w:rPr>
    </w:lvl>
    <w:lvl w:ilvl="1" w:tplc="100C0003" w:tentative="1">
      <w:start w:val="1"/>
      <w:numFmt w:val="bullet"/>
      <w:lvlText w:val="o"/>
      <w:lvlJc w:val="left"/>
      <w:pPr>
        <w:tabs>
          <w:tab w:val="num" w:pos="2798"/>
        </w:tabs>
        <w:ind w:left="2798" w:hanging="360"/>
      </w:pPr>
      <w:rPr>
        <w:rFonts w:ascii="Courier New" w:hAnsi="Courier New" w:cs="Courier New" w:hint="default"/>
      </w:rPr>
    </w:lvl>
    <w:lvl w:ilvl="2" w:tplc="100C0005" w:tentative="1">
      <w:start w:val="1"/>
      <w:numFmt w:val="bullet"/>
      <w:lvlText w:val=""/>
      <w:lvlJc w:val="left"/>
      <w:pPr>
        <w:tabs>
          <w:tab w:val="num" w:pos="3518"/>
        </w:tabs>
        <w:ind w:left="3518" w:hanging="360"/>
      </w:pPr>
      <w:rPr>
        <w:rFonts w:ascii="Wingdings" w:hAnsi="Wingdings" w:hint="default"/>
      </w:rPr>
    </w:lvl>
    <w:lvl w:ilvl="3" w:tplc="100C0001" w:tentative="1">
      <w:start w:val="1"/>
      <w:numFmt w:val="bullet"/>
      <w:lvlText w:val=""/>
      <w:lvlJc w:val="left"/>
      <w:pPr>
        <w:tabs>
          <w:tab w:val="num" w:pos="4238"/>
        </w:tabs>
        <w:ind w:left="4238" w:hanging="360"/>
      </w:pPr>
      <w:rPr>
        <w:rFonts w:ascii="Symbol" w:hAnsi="Symbol" w:hint="default"/>
      </w:rPr>
    </w:lvl>
    <w:lvl w:ilvl="4" w:tplc="100C0003" w:tentative="1">
      <w:start w:val="1"/>
      <w:numFmt w:val="bullet"/>
      <w:lvlText w:val="o"/>
      <w:lvlJc w:val="left"/>
      <w:pPr>
        <w:tabs>
          <w:tab w:val="num" w:pos="4958"/>
        </w:tabs>
        <w:ind w:left="4958" w:hanging="360"/>
      </w:pPr>
      <w:rPr>
        <w:rFonts w:ascii="Courier New" w:hAnsi="Courier New" w:cs="Courier New" w:hint="default"/>
      </w:rPr>
    </w:lvl>
    <w:lvl w:ilvl="5" w:tplc="100C0005" w:tentative="1">
      <w:start w:val="1"/>
      <w:numFmt w:val="bullet"/>
      <w:lvlText w:val=""/>
      <w:lvlJc w:val="left"/>
      <w:pPr>
        <w:tabs>
          <w:tab w:val="num" w:pos="5678"/>
        </w:tabs>
        <w:ind w:left="5678" w:hanging="360"/>
      </w:pPr>
      <w:rPr>
        <w:rFonts w:ascii="Wingdings" w:hAnsi="Wingdings" w:hint="default"/>
      </w:rPr>
    </w:lvl>
    <w:lvl w:ilvl="6" w:tplc="100C0001" w:tentative="1">
      <w:start w:val="1"/>
      <w:numFmt w:val="bullet"/>
      <w:lvlText w:val=""/>
      <w:lvlJc w:val="left"/>
      <w:pPr>
        <w:tabs>
          <w:tab w:val="num" w:pos="6398"/>
        </w:tabs>
        <w:ind w:left="6398" w:hanging="360"/>
      </w:pPr>
      <w:rPr>
        <w:rFonts w:ascii="Symbol" w:hAnsi="Symbol" w:hint="default"/>
      </w:rPr>
    </w:lvl>
    <w:lvl w:ilvl="7" w:tplc="100C0003" w:tentative="1">
      <w:start w:val="1"/>
      <w:numFmt w:val="bullet"/>
      <w:lvlText w:val="o"/>
      <w:lvlJc w:val="left"/>
      <w:pPr>
        <w:tabs>
          <w:tab w:val="num" w:pos="7118"/>
        </w:tabs>
        <w:ind w:left="7118" w:hanging="360"/>
      </w:pPr>
      <w:rPr>
        <w:rFonts w:ascii="Courier New" w:hAnsi="Courier New" w:cs="Courier New" w:hint="default"/>
      </w:rPr>
    </w:lvl>
    <w:lvl w:ilvl="8" w:tplc="100C0005" w:tentative="1">
      <w:start w:val="1"/>
      <w:numFmt w:val="bullet"/>
      <w:lvlText w:val=""/>
      <w:lvlJc w:val="left"/>
      <w:pPr>
        <w:tabs>
          <w:tab w:val="num" w:pos="7838"/>
        </w:tabs>
        <w:ind w:left="7838" w:hanging="360"/>
      </w:pPr>
      <w:rPr>
        <w:rFonts w:ascii="Wingdings" w:hAnsi="Wingdings" w:hint="default"/>
      </w:rPr>
    </w:lvl>
  </w:abstractNum>
  <w:abstractNum w:abstractNumId="17" w15:restartNumberingAfterBreak="0">
    <w:nsid w:val="36BC175B"/>
    <w:multiLevelType w:val="hybridMultilevel"/>
    <w:tmpl w:val="5414F584"/>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C80718"/>
    <w:multiLevelType w:val="multilevel"/>
    <w:tmpl w:val="10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7B469D9"/>
    <w:multiLevelType w:val="multilevel"/>
    <w:tmpl w:val="100C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B690D92"/>
    <w:multiLevelType w:val="multilevel"/>
    <w:tmpl w:val="10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0C413CD"/>
    <w:multiLevelType w:val="singleLevel"/>
    <w:tmpl w:val="B3DC7EC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2" w15:restartNumberingAfterBreak="0">
    <w:nsid w:val="6A267580"/>
    <w:multiLevelType w:val="hybridMultilevel"/>
    <w:tmpl w:val="832EDD3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6DC1444C"/>
    <w:multiLevelType w:val="multilevel"/>
    <w:tmpl w:val="100C0023"/>
    <w:styleLink w:val="ArticleSection"/>
    <w:lvl w:ilvl="0">
      <w:start w:val="1"/>
      <w:numFmt w:val="upperRoman"/>
      <w:pStyle w:val="Titre1"/>
      <w:lvlText w:val="Article %1."/>
      <w:lvlJc w:val="left"/>
      <w:pPr>
        <w:tabs>
          <w:tab w:val="num" w:pos="1440"/>
        </w:tabs>
        <w:ind w:left="0" w:firstLine="0"/>
      </w:pPr>
    </w:lvl>
    <w:lvl w:ilvl="1">
      <w:start w:val="1"/>
      <w:numFmt w:val="decimalZero"/>
      <w:pStyle w:val="Titre2"/>
      <w:isLgl/>
      <w:lvlText w:val="Section %1.%2"/>
      <w:lvlJc w:val="left"/>
      <w:pPr>
        <w:tabs>
          <w:tab w:val="num" w:pos="1080"/>
        </w:tabs>
        <w:ind w:left="0" w:firstLine="0"/>
      </w:pPr>
    </w:lvl>
    <w:lvl w:ilvl="2">
      <w:start w:val="1"/>
      <w:numFmt w:val="lowerLetter"/>
      <w:pStyle w:val="Titre3"/>
      <w:lvlText w:val="(%3)"/>
      <w:lvlJc w:val="left"/>
      <w:pPr>
        <w:tabs>
          <w:tab w:val="num" w:pos="720"/>
        </w:tabs>
        <w:ind w:left="720" w:hanging="432"/>
      </w:pPr>
    </w:lvl>
    <w:lvl w:ilvl="3">
      <w:start w:val="1"/>
      <w:numFmt w:val="lowerRoman"/>
      <w:pStyle w:val="Titre4"/>
      <w:lvlText w:val="(%4)"/>
      <w:lvlJc w:val="right"/>
      <w:pPr>
        <w:tabs>
          <w:tab w:val="num" w:pos="864"/>
        </w:tabs>
        <w:ind w:left="864" w:hanging="144"/>
      </w:pPr>
    </w:lvl>
    <w:lvl w:ilvl="4">
      <w:start w:val="1"/>
      <w:numFmt w:val="decimal"/>
      <w:pStyle w:val="Titre5"/>
      <w:lvlText w:val="%5)"/>
      <w:lvlJc w:val="left"/>
      <w:pPr>
        <w:tabs>
          <w:tab w:val="num" w:pos="1008"/>
        </w:tabs>
        <w:ind w:left="1008" w:hanging="432"/>
      </w:pPr>
    </w:lvl>
    <w:lvl w:ilvl="5">
      <w:start w:val="1"/>
      <w:numFmt w:val="lowerLetter"/>
      <w:pStyle w:val="Titre6"/>
      <w:lvlText w:val="%6)"/>
      <w:lvlJc w:val="left"/>
      <w:pPr>
        <w:tabs>
          <w:tab w:val="num" w:pos="1152"/>
        </w:tabs>
        <w:ind w:left="1152" w:hanging="432"/>
      </w:pPr>
    </w:lvl>
    <w:lvl w:ilvl="6">
      <w:start w:val="1"/>
      <w:numFmt w:val="lowerRoman"/>
      <w:pStyle w:val="Titre7"/>
      <w:lvlText w:val="%7)"/>
      <w:lvlJc w:val="right"/>
      <w:pPr>
        <w:tabs>
          <w:tab w:val="num" w:pos="1296"/>
        </w:tabs>
        <w:ind w:left="1296" w:hanging="288"/>
      </w:pPr>
    </w:lvl>
    <w:lvl w:ilvl="7">
      <w:start w:val="1"/>
      <w:numFmt w:val="lowerLetter"/>
      <w:pStyle w:val="Titre8"/>
      <w:lvlText w:val="%8."/>
      <w:lvlJc w:val="left"/>
      <w:pPr>
        <w:tabs>
          <w:tab w:val="num" w:pos="1440"/>
        </w:tabs>
        <w:ind w:left="1440" w:hanging="432"/>
      </w:pPr>
    </w:lvl>
    <w:lvl w:ilvl="8">
      <w:start w:val="1"/>
      <w:numFmt w:val="lowerRoman"/>
      <w:pStyle w:val="Titre9"/>
      <w:lvlText w:val="%9."/>
      <w:lvlJc w:val="right"/>
      <w:pPr>
        <w:tabs>
          <w:tab w:val="num" w:pos="1584"/>
        </w:tabs>
        <w:ind w:left="1584" w:hanging="144"/>
      </w:pPr>
    </w:lvl>
  </w:abstractNum>
  <w:abstractNum w:abstractNumId="24" w15:restartNumberingAfterBreak="0">
    <w:nsid w:val="783D147D"/>
    <w:multiLevelType w:val="singleLevel"/>
    <w:tmpl w:val="81FC3BA0"/>
    <w:lvl w:ilvl="0">
      <w:start w:val="1"/>
      <w:numFmt w:val="bullet"/>
      <w:lvlText w:val=""/>
      <w:lvlJc w:val="left"/>
      <w:pPr>
        <w:tabs>
          <w:tab w:val="num" w:pos="708"/>
        </w:tabs>
        <w:ind w:left="708" w:hanging="708"/>
      </w:pPr>
      <w:rPr>
        <w:rFonts w:ascii="Wingdings" w:hAnsi="Wingdings" w:hint="default"/>
      </w:rPr>
    </w:lvl>
  </w:abstractNum>
  <w:num w:numId="1">
    <w:abstractNumId w:val="24"/>
  </w:num>
  <w:num w:numId="2">
    <w:abstractNumId w:val="9"/>
  </w:num>
  <w:num w:numId="3">
    <w:abstractNumId w:val="21"/>
  </w:num>
  <w:num w:numId="4">
    <w:abstractNumId w:val="10"/>
    <w:lvlOverride w:ilvl="0">
      <w:lvl w:ilvl="0">
        <w:start w:val="1"/>
        <w:numFmt w:val="bullet"/>
        <w:lvlText w:val=""/>
        <w:legacy w:legacy="1" w:legacySpace="0" w:legacyIndent="283"/>
        <w:lvlJc w:val="left"/>
        <w:pPr>
          <w:ind w:left="1418" w:hanging="283"/>
        </w:pPr>
        <w:rPr>
          <w:rFonts w:ascii="Symbol" w:hAnsi="Symbol" w:hint="default"/>
        </w:rPr>
      </w:lvl>
    </w:lvlOverride>
  </w:num>
  <w:num w:numId="5">
    <w:abstractNumId w:val="17"/>
  </w:num>
  <w:num w:numId="6">
    <w:abstractNumId w:val="12"/>
  </w:num>
  <w:num w:numId="7">
    <w:abstractNumId w:val="22"/>
  </w:num>
  <w:num w:numId="8">
    <w:abstractNumId w:val="14"/>
  </w:num>
  <w:num w:numId="9">
    <w:abstractNumId w:val="10"/>
    <w:lvlOverride w:ilvl="0">
      <w:lvl w:ilvl="0">
        <w:start w:val="1"/>
        <w:numFmt w:val="bullet"/>
        <w:lvlText w:val=""/>
        <w:legacy w:legacy="1" w:legacySpace="0" w:legacyIndent="283"/>
        <w:lvlJc w:val="left"/>
        <w:pPr>
          <w:ind w:left="283" w:hanging="283"/>
        </w:pPr>
        <w:rPr>
          <w:rFonts w:ascii="Helvetica" w:hAnsi="Helvetica" w:hint="default"/>
        </w:rPr>
      </w:lvl>
    </w:lvlOverride>
  </w:num>
  <w:num w:numId="10">
    <w:abstractNumId w:val="15"/>
  </w:num>
  <w:num w:numId="11">
    <w:abstractNumId w:val="13"/>
  </w:num>
  <w:num w:numId="12">
    <w:abstractNumId w:val="20"/>
  </w:num>
  <w:num w:numId="13">
    <w:abstractNumId w:val="19"/>
  </w:num>
  <w:num w:numId="14">
    <w:abstractNumId w:val="23"/>
  </w:num>
  <w:num w:numId="15">
    <w:abstractNumId w:val="8"/>
  </w:num>
  <w:num w:numId="16">
    <w:abstractNumId w:val="3"/>
  </w:num>
  <w:num w:numId="17">
    <w:abstractNumId w:val="2"/>
  </w:num>
  <w:num w:numId="18">
    <w:abstractNumId w:val="1"/>
  </w:num>
  <w:num w:numId="19">
    <w:abstractNumId w:val="0"/>
  </w:num>
  <w:num w:numId="20">
    <w:abstractNumId w:val="7"/>
  </w:num>
  <w:num w:numId="21">
    <w:abstractNumId w:val="6"/>
  </w:num>
  <w:num w:numId="22">
    <w:abstractNumId w:val="5"/>
  </w:num>
  <w:num w:numId="23">
    <w:abstractNumId w:val="4"/>
  </w:num>
  <w:num w:numId="24">
    <w:abstractNumId w:val="16"/>
  </w:num>
  <w:num w:numId="25">
    <w:abstractNumId w:val="1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fr-FR" w:vendorID="9" w:dllVersion="512" w:checkStyle="1"/>
  <w:activeWritingStyle w:appName="MSWord" w:lang="de-CH" w:vendorID="9" w:dllVersion="512"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8F"/>
    <w:rsid w:val="00021473"/>
    <w:rsid w:val="00056881"/>
    <w:rsid w:val="000647AD"/>
    <w:rsid w:val="00081909"/>
    <w:rsid w:val="0009048C"/>
    <w:rsid w:val="00094EA7"/>
    <w:rsid w:val="000A38B2"/>
    <w:rsid w:val="000A4BE0"/>
    <w:rsid w:val="000B5F3C"/>
    <w:rsid w:val="000D2E76"/>
    <w:rsid w:val="00104B74"/>
    <w:rsid w:val="00107C43"/>
    <w:rsid w:val="00114101"/>
    <w:rsid w:val="00120D9F"/>
    <w:rsid w:val="001404ED"/>
    <w:rsid w:val="0014136A"/>
    <w:rsid w:val="001479C9"/>
    <w:rsid w:val="00156552"/>
    <w:rsid w:val="00156818"/>
    <w:rsid w:val="0015682D"/>
    <w:rsid w:val="0016114E"/>
    <w:rsid w:val="001C0FE2"/>
    <w:rsid w:val="001C4FFB"/>
    <w:rsid w:val="001C7598"/>
    <w:rsid w:val="001F0B22"/>
    <w:rsid w:val="002027BA"/>
    <w:rsid w:val="002224CA"/>
    <w:rsid w:val="0022269C"/>
    <w:rsid w:val="00223C8D"/>
    <w:rsid w:val="00232326"/>
    <w:rsid w:val="00294812"/>
    <w:rsid w:val="002964BC"/>
    <w:rsid w:val="002A6B64"/>
    <w:rsid w:val="002B1C53"/>
    <w:rsid w:val="002B28EA"/>
    <w:rsid w:val="002C1B1A"/>
    <w:rsid w:val="002C4E2D"/>
    <w:rsid w:val="002D5E5D"/>
    <w:rsid w:val="002E69EB"/>
    <w:rsid w:val="00323254"/>
    <w:rsid w:val="003309FD"/>
    <w:rsid w:val="00334778"/>
    <w:rsid w:val="00360FCE"/>
    <w:rsid w:val="003722DA"/>
    <w:rsid w:val="00394300"/>
    <w:rsid w:val="003963BD"/>
    <w:rsid w:val="003D1EFD"/>
    <w:rsid w:val="003D48B3"/>
    <w:rsid w:val="003F0DAB"/>
    <w:rsid w:val="003F1561"/>
    <w:rsid w:val="00400370"/>
    <w:rsid w:val="004111CF"/>
    <w:rsid w:val="0041380B"/>
    <w:rsid w:val="00443EC7"/>
    <w:rsid w:val="00443EDA"/>
    <w:rsid w:val="004479AE"/>
    <w:rsid w:val="004550FC"/>
    <w:rsid w:val="00457400"/>
    <w:rsid w:val="004744B8"/>
    <w:rsid w:val="00474ACC"/>
    <w:rsid w:val="00480C68"/>
    <w:rsid w:val="004A305F"/>
    <w:rsid w:val="004B5D88"/>
    <w:rsid w:val="004C5914"/>
    <w:rsid w:val="004F2321"/>
    <w:rsid w:val="005160E6"/>
    <w:rsid w:val="00526257"/>
    <w:rsid w:val="00532A19"/>
    <w:rsid w:val="00533D32"/>
    <w:rsid w:val="00540971"/>
    <w:rsid w:val="00542264"/>
    <w:rsid w:val="00572F49"/>
    <w:rsid w:val="005845B8"/>
    <w:rsid w:val="00587111"/>
    <w:rsid w:val="00587EB8"/>
    <w:rsid w:val="005D5BCE"/>
    <w:rsid w:val="005D7EDB"/>
    <w:rsid w:val="005E194D"/>
    <w:rsid w:val="00600041"/>
    <w:rsid w:val="0060596E"/>
    <w:rsid w:val="00615123"/>
    <w:rsid w:val="00623DB9"/>
    <w:rsid w:val="00637F8F"/>
    <w:rsid w:val="006549DA"/>
    <w:rsid w:val="00656201"/>
    <w:rsid w:val="006649DC"/>
    <w:rsid w:val="00665181"/>
    <w:rsid w:val="00691533"/>
    <w:rsid w:val="006A157B"/>
    <w:rsid w:val="006B4EBF"/>
    <w:rsid w:val="006D3440"/>
    <w:rsid w:val="006D7DF4"/>
    <w:rsid w:val="006E089C"/>
    <w:rsid w:val="006F589D"/>
    <w:rsid w:val="007001EB"/>
    <w:rsid w:val="00710182"/>
    <w:rsid w:val="00731F3A"/>
    <w:rsid w:val="00734B8F"/>
    <w:rsid w:val="00745040"/>
    <w:rsid w:val="00747A76"/>
    <w:rsid w:val="00780C10"/>
    <w:rsid w:val="007C381C"/>
    <w:rsid w:val="007D4DCF"/>
    <w:rsid w:val="007E4E70"/>
    <w:rsid w:val="008077DC"/>
    <w:rsid w:val="00837438"/>
    <w:rsid w:val="00845769"/>
    <w:rsid w:val="00856DF8"/>
    <w:rsid w:val="00863286"/>
    <w:rsid w:val="00877DD6"/>
    <w:rsid w:val="00881CD6"/>
    <w:rsid w:val="008B7960"/>
    <w:rsid w:val="008C77F4"/>
    <w:rsid w:val="008E0BA6"/>
    <w:rsid w:val="008E16A2"/>
    <w:rsid w:val="008E3AEF"/>
    <w:rsid w:val="008E533E"/>
    <w:rsid w:val="008E7E07"/>
    <w:rsid w:val="008F2A2F"/>
    <w:rsid w:val="008F574F"/>
    <w:rsid w:val="0090305B"/>
    <w:rsid w:val="009056E9"/>
    <w:rsid w:val="00910E64"/>
    <w:rsid w:val="00912B3D"/>
    <w:rsid w:val="009206F6"/>
    <w:rsid w:val="0092399A"/>
    <w:rsid w:val="00925A35"/>
    <w:rsid w:val="00932A20"/>
    <w:rsid w:val="00942840"/>
    <w:rsid w:val="00945F1A"/>
    <w:rsid w:val="00946902"/>
    <w:rsid w:val="00962CE7"/>
    <w:rsid w:val="009A25C1"/>
    <w:rsid w:val="009A3569"/>
    <w:rsid w:val="009B44E1"/>
    <w:rsid w:val="009B6E6B"/>
    <w:rsid w:val="009C10C9"/>
    <w:rsid w:val="009C19C4"/>
    <w:rsid w:val="009D7429"/>
    <w:rsid w:val="00A0066D"/>
    <w:rsid w:val="00A1672F"/>
    <w:rsid w:val="00A21380"/>
    <w:rsid w:val="00A27922"/>
    <w:rsid w:val="00A46D93"/>
    <w:rsid w:val="00A90471"/>
    <w:rsid w:val="00AA30DB"/>
    <w:rsid w:val="00AA45FA"/>
    <w:rsid w:val="00AA51D1"/>
    <w:rsid w:val="00AA6F05"/>
    <w:rsid w:val="00AB11A0"/>
    <w:rsid w:val="00AB4379"/>
    <w:rsid w:val="00AB6D03"/>
    <w:rsid w:val="00B002C6"/>
    <w:rsid w:val="00B032AE"/>
    <w:rsid w:val="00B2150A"/>
    <w:rsid w:val="00B43990"/>
    <w:rsid w:val="00B609C9"/>
    <w:rsid w:val="00B64673"/>
    <w:rsid w:val="00B76DF0"/>
    <w:rsid w:val="00B945B3"/>
    <w:rsid w:val="00BA5AF5"/>
    <w:rsid w:val="00BB47DE"/>
    <w:rsid w:val="00BD1D79"/>
    <w:rsid w:val="00BD2A2E"/>
    <w:rsid w:val="00BD2D34"/>
    <w:rsid w:val="00BD6276"/>
    <w:rsid w:val="00BF4733"/>
    <w:rsid w:val="00C17119"/>
    <w:rsid w:val="00C2149B"/>
    <w:rsid w:val="00C639E7"/>
    <w:rsid w:val="00C647F9"/>
    <w:rsid w:val="00C81745"/>
    <w:rsid w:val="00CA4E4D"/>
    <w:rsid w:val="00CD3EC9"/>
    <w:rsid w:val="00CE1B72"/>
    <w:rsid w:val="00D019F4"/>
    <w:rsid w:val="00D025E8"/>
    <w:rsid w:val="00D048E5"/>
    <w:rsid w:val="00D10E53"/>
    <w:rsid w:val="00D14E00"/>
    <w:rsid w:val="00D22555"/>
    <w:rsid w:val="00D23AAF"/>
    <w:rsid w:val="00D259E4"/>
    <w:rsid w:val="00D31677"/>
    <w:rsid w:val="00D3662E"/>
    <w:rsid w:val="00D45917"/>
    <w:rsid w:val="00D56388"/>
    <w:rsid w:val="00D63403"/>
    <w:rsid w:val="00D76E27"/>
    <w:rsid w:val="00D86B20"/>
    <w:rsid w:val="00D87E70"/>
    <w:rsid w:val="00D9786D"/>
    <w:rsid w:val="00DD3623"/>
    <w:rsid w:val="00DD47DD"/>
    <w:rsid w:val="00DE7527"/>
    <w:rsid w:val="00DF4DE8"/>
    <w:rsid w:val="00E12D02"/>
    <w:rsid w:val="00E24EB0"/>
    <w:rsid w:val="00E3367C"/>
    <w:rsid w:val="00E35A7C"/>
    <w:rsid w:val="00E37E99"/>
    <w:rsid w:val="00E43814"/>
    <w:rsid w:val="00E43D81"/>
    <w:rsid w:val="00E50CB8"/>
    <w:rsid w:val="00E55964"/>
    <w:rsid w:val="00E61B9C"/>
    <w:rsid w:val="00E65051"/>
    <w:rsid w:val="00E671A7"/>
    <w:rsid w:val="00EB0C68"/>
    <w:rsid w:val="00F14826"/>
    <w:rsid w:val="00F2208F"/>
    <w:rsid w:val="00F31069"/>
    <w:rsid w:val="00F36453"/>
    <w:rsid w:val="00F56529"/>
    <w:rsid w:val="00F72462"/>
    <w:rsid w:val="00F73434"/>
    <w:rsid w:val="00FA67D6"/>
    <w:rsid w:val="00FD366A"/>
    <w:rsid w:val="00FD4CD7"/>
    <w:rsid w:val="00FD71A2"/>
    <w:rsid w:val="00FE47CD"/>
    <w:rsid w:val="00FE688F"/>
    <w:rsid w:val="00FF524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2FCBAE"/>
  <w15:chartTrackingRefBased/>
  <w15:docId w15:val="{C6621B29-2828-4916-8B20-0C4BAF0D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qFormat/>
    <w:rsid w:val="00932A20"/>
    <w:pPr>
      <w:keepNext/>
      <w:numPr>
        <w:numId w:val="14"/>
      </w:numPr>
      <w:outlineLvl w:val="0"/>
    </w:pPr>
    <w:rPr>
      <w:b/>
      <w:sz w:val="24"/>
    </w:rPr>
  </w:style>
  <w:style w:type="paragraph" w:styleId="Titre2">
    <w:name w:val="heading 2"/>
    <w:basedOn w:val="Normal"/>
    <w:next w:val="Normal"/>
    <w:qFormat/>
    <w:rsid w:val="00932A20"/>
    <w:pPr>
      <w:keepNext/>
      <w:numPr>
        <w:ilvl w:val="1"/>
        <w:numId w:val="14"/>
      </w:numPr>
      <w:spacing w:line="320" w:lineRule="atLeast"/>
      <w:jc w:val="both"/>
      <w:outlineLvl w:val="1"/>
    </w:pPr>
    <w:rPr>
      <w:b/>
      <w:sz w:val="36"/>
    </w:rPr>
  </w:style>
  <w:style w:type="paragraph" w:styleId="Titre3">
    <w:name w:val="heading 3"/>
    <w:basedOn w:val="Normal"/>
    <w:next w:val="Normal"/>
    <w:qFormat/>
    <w:rsid w:val="00932A20"/>
    <w:pPr>
      <w:keepNext/>
      <w:numPr>
        <w:ilvl w:val="2"/>
        <w:numId w:val="14"/>
      </w:numPr>
      <w:spacing w:after="120" w:line="320" w:lineRule="atLeast"/>
      <w:jc w:val="both"/>
      <w:outlineLvl w:val="2"/>
    </w:pPr>
    <w:rPr>
      <w:b/>
      <w:sz w:val="36"/>
    </w:rPr>
  </w:style>
  <w:style w:type="paragraph" w:styleId="Titre4">
    <w:name w:val="heading 4"/>
    <w:basedOn w:val="Normal"/>
    <w:next w:val="Normal"/>
    <w:qFormat/>
    <w:rsid w:val="00932A20"/>
    <w:pPr>
      <w:keepNext/>
      <w:numPr>
        <w:ilvl w:val="3"/>
        <w:numId w:val="14"/>
      </w:numPr>
      <w:outlineLvl w:val="3"/>
    </w:pPr>
    <w:rPr>
      <w:sz w:val="24"/>
    </w:rPr>
  </w:style>
  <w:style w:type="paragraph" w:styleId="Titre5">
    <w:name w:val="heading 5"/>
    <w:basedOn w:val="Normal"/>
    <w:next w:val="Normal"/>
    <w:qFormat/>
    <w:rsid w:val="00932A20"/>
    <w:pPr>
      <w:keepNext/>
      <w:numPr>
        <w:ilvl w:val="4"/>
        <w:numId w:val="14"/>
      </w:numPr>
      <w:spacing w:after="240"/>
      <w:outlineLvl w:val="4"/>
    </w:pPr>
    <w:rPr>
      <w:sz w:val="28"/>
    </w:rPr>
  </w:style>
  <w:style w:type="paragraph" w:styleId="Titre6">
    <w:name w:val="heading 6"/>
    <w:basedOn w:val="Normal"/>
    <w:next w:val="Normal"/>
    <w:qFormat/>
    <w:rsid w:val="00932A20"/>
    <w:pPr>
      <w:keepNext/>
      <w:numPr>
        <w:ilvl w:val="5"/>
        <w:numId w:val="14"/>
      </w:numPr>
      <w:spacing w:after="120" w:line="320" w:lineRule="atLeast"/>
      <w:jc w:val="center"/>
      <w:outlineLvl w:val="5"/>
    </w:pPr>
    <w:rPr>
      <w:b/>
      <w:sz w:val="24"/>
    </w:rPr>
  </w:style>
  <w:style w:type="paragraph" w:styleId="Titre7">
    <w:name w:val="heading 7"/>
    <w:basedOn w:val="Normal"/>
    <w:next w:val="Normal"/>
    <w:qFormat/>
    <w:rsid w:val="00932A20"/>
    <w:pPr>
      <w:keepNext/>
      <w:numPr>
        <w:ilvl w:val="6"/>
        <w:numId w:val="14"/>
      </w:numPr>
      <w:spacing w:after="120" w:line="320" w:lineRule="atLeast"/>
      <w:jc w:val="center"/>
      <w:outlineLvl w:val="6"/>
    </w:pPr>
    <w:rPr>
      <w:b/>
      <w:bCs/>
      <w:sz w:val="24"/>
    </w:rPr>
  </w:style>
  <w:style w:type="paragraph" w:styleId="Titre8">
    <w:name w:val="heading 8"/>
    <w:basedOn w:val="Normal"/>
    <w:next w:val="Normal"/>
    <w:qFormat/>
    <w:rsid w:val="00932A20"/>
    <w:pPr>
      <w:keepNext/>
      <w:numPr>
        <w:ilvl w:val="7"/>
        <w:numId w:val="14"/>
      </w:numPr>
      <w:spacing w:after="240" w:line="300" w:lineRule="atLeast"/>
      <w:outlineLvl w:val="7"/>
    </w:pPr>
    <w:rPr>
      <w:b/>
      <w:bCs/>
      <w:sz w:val="24"/>
      <w:u w:val="single"/>
    </w:rPr>
  </w:style>
  <w:style w:type="paragraph" w:styleId="Titre9">
    <w:name w:val="heading 9"/>
    <w:basedOn w:val="Normal"/>
    <w:next w:val="Normal"/>
    <w:qFormat/>
    <w:rsid w:val="00932A20"/>
    <w:pPr>
      <w:keepNext/>
      <w:numPr>
        <w:ilvl w:val="8"/>
        <w:numId w:val="14"/>
      </w:numPr>
      <w:jc w:val="both"/>
      <w:outlineLvl w:val="8"/>
    </w:pPr>
    <w:rPr>
      <w:b/>
      <w:bCs/>
      <w:sz w:val="22"/>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semiHidden/>
    <w:unhideWhenUsed/>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Normal"/>
    <w:rsid w:val="006A157B"/>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paragraph" w:customStyle="1" w:styleId="ACTitre1">
    <w:name w:val="AC_Titre 1"/>
    <w:basedOn w:val="ACNormal"/>
    <w:rsid w:val="008B7960"/>
    <w:pPr>
      <w:spacing w:after="120" w:line="240" w:lineRule="exact"/>
    </w:pPr>
    <w:rPr>
      <w:b/>
      <w:sz w:val="28"/>
      <w:szCs w:val="28"/>
    </w:rPr>
  </w:style>
  <w:style w:type="paragraph" w:customStyle="1" w:styleId="ACNormal">
    <w:name w:val="_AC_Normal"/>
    <w:rsid w:val="00AB11A0"/>
    <w:rPr>
      <w:rFonts w:ascii="Arial" w:hAnsi="Arial"/>
      <w:sz w:val="22"/>
      <w:lang w:eastAsia="fr-FR"/>
    </w:rPr>
  </w:style>
  <w:style w:type="paragraph" w:customStyle="1" w:styleId="21Piedpage2me">
    <w:name w:val="21. Pied page 2ème"/>
    <w:basedOn w:val="Pieddepage"/>
    <w:semiHidden/>
    <w:rsid w:val="00104B74"/>
    <w:pPr>
      <w:tabs>
        <w:tab w:val="clear" w:pos="9072"/>
        <w:tab w:val="right" w:pos="8789"/>
      </w:tabs>
      <w:spacing w:line="200" w:lineRule="exact"/>
      <w:jc w:val="right"/>
    </w:pPr>
    <w:rPr>
      <w:rFonts w:ascii="Arial Narrow" w:hAnsi="Arial Narrow"/>
      <w:sz w:val="16"/>
      <w:szCs w:val="16"/>
    </w:rPr>
  </w:style>
  <w:style w:type="paragraph" w:customStyle="1" w:styleId="20Espaceen-tte">
    <w:name w:val="20. Espace en-tête"/>
    <w:basedOn w:val="Pieddepage"/>
    <w:semiHidden/>
    <w:rsid w:val="00FE688F"/>
    <w:pPr>
      <w:tabs>
        <w:tab w:val="clear" w:pos="4536"/>
        <w:tab w:val="clear" w:pos="9072"/>
      </w:tabs>
      <w:spacing w:after="3000" w:line="200" w:lineRule="exact"/>
    </w:pPr>
    <w:rPr>
      <w:rFonts w:ascii="Arial" w:hAnsi="Arial"/>
    </w:rPr>
  </w:style>
  <w:style w:type="paragraph" w:customStyle="1" w:styleId="ACObjet">
    <w:name w:val="_AC_Objet"/>
    <w:basedOn w:val="ACNormal"/>
    <w:rsid w:val="00542264"/>
    <w:pPr>
      <w:spacing w:before="600" w:after="480" w:line="240" w:lineRule="exact"/>
      <w:jc w:val="both"/>
    </w:pPr>
    <w:rPr>
      <w:b/>
    </w:rPr>
  </w:style>
  <w:style w:type="paragraph" w:customStyle="1" w:styleId="16Politesse">
    <w:name w:val="16. Politesse"/>
    <w:basedOn w:val="ACObjet"/>
    <w:semiHidden/>
    <w:rsid w:val="00056881"/>
    <w:pPr>
      <w:spacing w:before="240" w:after="240"/>
    </w:pPr>
    <w:rPr>
      <w:b w:val="0"/>
    </w:rPr>
  </w:style>
  <w:style w:type="paragraph" w:customStyle="1" w:styleId="ACCorps">
    <w:name w:val="_AC_Corps"/>
    <w:basedOn w:val="ACNormal"/>
    <w:rsid w:val="003309FD"/>
    <w:pPr>
      <w:spacing w:before="240" w:line="240" w:lineRule="exact"/>
      <w:jc w:val="both"/>
    </w:pPr>
  </w:style>
  <w:style w:type="paragraph" w:customStyle="1" w:styleId="19Fonctionsignataire">
    <w:name w:val="19. Fonction signataire"/>
    <w:basedOn w:val="ACSignataire"/>
    <w:semiHidden/>
    <w:rsid w:val="00056881"/>
    <w:pPr>
      <w:spacing w:after="480"/>
    </w:pPr>
    <w:rPr>
      <w:b/>
    </w:rPr>
  </w:style>
  <w:style w:type="paragraph" w:customStyle="1" w:styleId="ACSignataire">
    <w:name w:val="_AC_Signataire"/>
    <w:basedOn w:val="ACNormal"/>
    <w:rsid w:val="00156552"/>
    <w:pPr>
      <w:spacing w:line="240" w:lineRule="exact"/>
      <w:ind w:left="4820"/>
    </w:pPr>
  </w:style>
  <w:style w:type="paragraph" w:customStyle="1" w:styleId="StyleACDateAvant18ptAprs6pt">
    <w:name w:val="Style AC_Date + Avant : 18 pt Après : 6 pt"/>
    <w:basedOn w:val="ACDate"/>
    <w:rsid w:val="00E3367C"/>
    <w:pPr>
      <w:spacing w:before="360" w:after="360"/>
    </w:pPr>
  </w:style>
  <w:style w:type="paragraph" w:customStyle="1" w:styleId="13Date">
    <w:name w:val="13. Date"/>
    <w:basedOn w:val="Normal"/>
    <w:semiHidden/>
    <w:rsid w:val="008E16A2"/>
    <w:pPr>
      <w:spacing w:before="120" w:after="120" w:line="240" w:lineRule="exact"/>
    </w:pPr>
    <w:rPr>
      <w:rFonts w:ascii="Arial" w:hAnsi="Arial"/>
      <w:sz w:val="22"/>
    </w:rPr>
  </w:style>
  <w:style w:type="character" w:customStyle="1" w:styleId="14Indications2">
    <w:name w:val="14. Indications 2"/>
    <w:semiHidden/>
    <w:rsid w:val="00120D9F"/>
    <w:rPr>
      <w:rFonts w:ascii="Arial" w:hAnsi="Arial"/>
      <w:b/>
      <w:sz w:val="18"/>
    </w:rPr>
  </w:style>
  <w:style w:type="numbering" w:styleId="111111">
    <w:name w:val="Outline List 2"/>
    <w:basedOn w:val="Aucuneliste"/>
    <w:semiHidden/>
    <w:rsid w:val="00932A20"/>
    <w:pPr>
      <w:numPr>
        <w:numId w:val="12"/>
      </w:numPr>
    </w:pPr>
  </w:style>
  <w:style w:type="numbering" w:styleId="1ai">
    <w:name w:val="Outline List 1"/>
    <w:basedOn w:val="Aucuneliste"/>
    <w:semiHidden/>
    <w:rsid w:val="00932A20"/>
    <w:pPr>
      <w:numPr>
        <w:numId w:val="13"/>
      </w:numPr>
    </w:pPr>
  </w:style>
  <w:style w:type="character" w:styleId="Accentuation">
    <w:name w:val="Emphasis"/>
    <w:qFormat/>
    <w:rsid w:val="00932A20"/>
    <w:rPr>
      <w:i/>
      <w:iCs/>
    </w:rPr>
  </w:style>
  <w:style w:type="character" w:styleId="AcronymeHTML">
    <w:name w:val="HTML Acronym"/>
    <w:basedOn w:val="Policepardfaut"/>
    <w:semiHidden/>
    <w:rsid w:val="00932A20"/>
  </w:style>
  <w:style w:type="paragraph" w:styleId="Adressedestinataire">
    <w:name w:val="envelope address"/>
    <w:basedOn w:val="Normal"/>
    <w:semiHidden/>
    <w:rsid w:val="00932A20"/>
    <w:pPr>
      <w:framePr w:w="7938" w:h="1985" w:hRule="exact" w:hSpace="141" w:wrap="auto" w:hAnchor="page" w:xAlign="center" w:yAlign="bottom"/>
      <w:ind w:left="2835"/>
    </w:pPr>
    <w:rPr>
      <w:rFonts w:ascii="Arial" w:hAnsi="Arial" w:cs="Arial"/>
      <w:sz w:val="24"/>
      <w:szCs w:val="24"/>
    </w:rPr>
  </w:style>
  <w:style w:type="paragraph" w:styleId="Adresseexpditeur">
    <w:name w:val="envelope return"/>
    <w:basedOn w:val="Normal"/>
    <w:semiHidden/>
    <w:rsid w:val="00932A20"/>
    <w:rPr>
      <w:rFonts w:ascii="Arial" w:hAnsi="Arial" w:cs="Arial"/>
    </w:rPr>
  </w:style>
  <w:style w:type="paragraph" w:styleId="AdresseHTML">
    <w:name w:val="HTML Address"/>
    <w:basedOn w:val="Normal"/>
    <w:semiHidden/>
    <w:rsid w:val="00932A20"/>
    <w:rPr>
      <w:i/>
      <w:iCs/>
    </w:rPr>
  </w:style>
  <w:style w:type="numbering" w:styleId="ArticleSection">
    <w:name w:val="Outline List 3"/>
    <w:basedOn w:val="Aucuneliste"/>
    <w:semiHidden/>
    <w:rsid w:val="00932A20"/>
    <w:pPr>
      <w:numPr>
        <w:numId w:val="14"/>
      </w:numPr>
    </w:pPr>
  </w:style>
  <w:style w:type="character" w:styleId="CitationHTML">
    <w:name w:val="HTML Cite"/>
    <w:semiHidden/>
    <w:rsid w:val="00932A20"/>
    <w:rPr>
      <w:i/>
      <w:iCs/>
    </w:rPr>
  </w:style>
  <w:style w:type="table" w:styleId="Tableauclassique1">
    <w:name w:val="Table Classic 1"/>
    <w:basedOn w:val="TableauNormal"/>
    <w:semiHidden/>
    <w:rsid w:val="00932A2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rsid w:val="00932A2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932A2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932A2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ClavierHTML">
    <w:name w:val="HTML Keyboard"/>
    <w:semiHidden/>
    <w:rsid w:val="00932A20"/>
    <w:rPr>
      <w:rFonts w:ascii="Courier New" w:hAnsi="Courier New" w:cs="Courier New"/>
      <w:sz w:val="20"/>
      <w:szCs w:val="20"/>
    </w:rPr>
  </w:style>
  <w:style w:type="character" w:styleId="CodeHTML">
    <w:name w:val="HTML Code"/>
    <w:semiHidden/>
    <w:rsid w:val="00932A20"/>
    <w:rPr>
      <w:rFonts w:ascii="Courier New" w:hAnsi="Courier New" w:cs="Courier New"/>
      <w:sz w:val="20"/>
      <w:szCs w:val="20"/>
    </w:rPr>
  </w:style>
  <w:style w:type="table" w:styleId="Colonnesdetableau1">
    <w:name w:val="Table Columns 1"/>
    <w:basedOn w:val="TableauNormal"/>
    <w:semiHidden/>
    <w:rsid w:val="00932A2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rsid w:val="00932A2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rsid w:val="00932A2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rsid w:val="00932A2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rsid w:val="00932A2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lor1">
    <w:name w:val="Table Colorful 1"/>
    <w:basedOn w:val="TableauNormal"/>
    <w:semiHidden/>
    <w:rsid w:val="00932A2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932A2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932A2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semiHidden/>
    <w:rsid w:val="00932A2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rpsdetexte">
    <w:name w:val="Body Text"/>
    <w:basedOn w:val="Normal"/>
    <w:semiHidden/>
    <w:rsid w:val="00932A20"/>
    <w:pPr>
      <w:spacing w:after="120"/>
    </w:pPr>
  </w:style>
  <w:style w:type="paragraph" w:styleId="Date">
    <w:name w:val="Date"/>
    <w:basedOn w:val="Normal"/>
    <w:next w:val="Normal"/>
    <w:semiHidden/>
    <w:rsid w:val="00932A20"/>
  </w:style>
  <w:style w:type="character" w:styleId="DfinitionHTML">
    <w:name w:val="HTML Definition"/>
    <w:semiHidden/>
    <w:rsid w:val="00932A20"/>
    <w:rPr>
      <w:i/>
      <w:iCs/>
    </w:rPr>
  </w:style>
  <w:style w:type="table" w:styleId="Effetsdetableau3D2">
    <w:name w:val="Table 3D effects 2"/>
    <w:basedOn w:val="TableauNormal"/>
    <w:semiHidden/>
    <w:rsid w:val="00932A2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semiHidden/>
    <w:rsid w:val="00932A2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3">
    <w:name w:val="Table 3D effects 3"/>
    <w:basedOn w:val="TableauNormal"/>
    <w:semiHidden/>
    <w:rsid w:val="00932A2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semiHidden/>
    <w:rsid w:val="00932A2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n-ttedemessage">
    <w:name w:val="Message Header"/>
    <w:basedOn w:val="Normal"/>
    <w:semiHidden/>
    <w:rsid w:val="00932A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styleId="ExempleHTML">
    <w:name w:val="HTML Sample"/>
    <w:semiHidden/>
    <w:rsid w:val="00932A20"/>
    <w:rPr>
      <w:rFonts w:ascii="Courier New" w:hAnsi="Courier New" w:cs="Courier New"/>
    </w:rPr>
  </w:style>
  <w:style w:type="paragraph" w:styleId="Formuledepolitesse">
    <w:name w:val="Closing"/>
    <w:basedOn w:val="Normal"/>
    <w:semiHidden/>
    <w:rsid w:val="00932A20"/>
    <w:pPr>
      <w:ind w:left="4252"/>
    </w:pPr>
  </w:style>
  <w:style w:type="table" w:styleId="Grilledetableau1">
    <w:name w:val="Table Grid 1"/>
    <w:basedOn w:val="TableauNormal"/>
    <w:semiHidden/>
    <w:rsid w:val="00932A2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rsid w:val="00932A2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rsid w:val="00932A2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rsid w:val="00932A2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rsid w:val="00932A2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rsid w:val="00932A2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rsid w:val="00932A2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rsid w:val="00932A2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semiHidden/>
    <w:rsid w:val="0093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Normal"/>
    <w:semiHidden/>
    <w:rsid w:val="00932A20"/>
    <w:pPr>
      <w:ind w:left="283" w:hanging="283"/>
    </w:pPr>
  </w:style>
  <w:style w:type="paragraph" w:styleId="Liste2">
    <w:name w:val="List 2"/>
    <w:basedOn w:val="Normal"/>
    <w:semiHidden/>
    <w:rsid w:val="00932A20"/>
    <w:pPr>
      <w:ind w:left="566" w:hanging="283"/>
    </w:pPr>
  </w:style>
  <w:style w:type="paragraph" w:styleId="Liste3">
    <w:name w:val="List 3"/>
    <w:basedOn w:val="Normal"/>
    <w:semiHidden/>
    <w:rsid w:val="00932A20"/>
    <w:pPr>
      <w:ind w:left="849" w:hanging="283"/>
    </w:pPr>
  </w:style>
  <w:style w:type="paragraph" w:styleId="Liste4">
    <w:name w:val="List 4"/>
    <w:basedOn w:val="Normal"/>
    <w:semiHidden/>
    <w:rsid w:val="00932A20"/>
    <w:pPr>
      <w:ind w:left="1132" w:hanging="283"/>
    </w:pPr>
  </w:style>
  <w:style w:type="paragraph" w:styleId="Liste5">
    <w:name w:val="List 5"/>
    <w:basedOn w:val="Normal"/>
    <w:semiHidden/>
    <w:rsid w:val="00932A20"/>
    <w:pPr>
      <w:ind w:left="1415" w:hanging="283"/>
    </w:pPr>
  </w:style>
  <w:style w:type="paragraph" w:styleId="Listenumros">
    <w:name w:val="List Number"/>
    <w:basedOn w:val="Normal"/>
    <w:semiHidden/>
    <w:rsid w:val="00932A20"/>
    <w:pPr>
      <w:numPr>
        <w:numId w:val="15"/>
      </w:numPr>
    </w:pPr>
  </w:style>
  <w:style w:type="paragraph" w:styleId="Listenumros2">
    <w:name w:val="List Number 2"/>
    <w:basedOn w:val="Normal"/>
    <w:semiHidden/>
    <w:rsid w:val="00932A20"/>
    <w:pPr>
      <w:numPr>
        <w:numId w:val="16"/>
      </w:numPr>
    </w:pPr>
  </w:style>
  <w:style w:type="paragraph" w:styleId="Listenumros3">
    <w:name w:val="List Number 3"/>
    <w:basedOn w:val="Normal"/>
    <w:semiHidden/>
    <w:rsid w:val="00932A20"/>
    <w:pPr>
      <w:numPr>
        <w:numId w:val="17"/>
      </w:numPr>
    </w:pPr>
  </w:style>
  <w:style w:type="paragraph" w:styleId="Listenumros4">
    <w:name w:val="List Number 4"/>
    <w:basedOn w:val="Normal"/>
    <w:semiHidden/>
    <w:rsid w:val="00932A20"/>
    <w:pPr>
      <w:numPr>
        <w:numId w:val="18"/>
      </w:numPr>
    </w:pPr>
  </w:style>
  <w:style w:type="paragraph" w:styleId="Listenumros5">
    <w:name w:val="List Number 5"/>
    <w:basedOn w:val="Normal"/>
    <w:semiHidden/>
    <w:rsid w:val="00932A20"/>
    <w:pPr>
      <w:numPr>
        <w:numId w:val="19"/>
      </w:numPr>
    </w:pPr>
  </w:style>
  <w:style w:type="paragraph" w:styleId="Listepuces2">
    <w:name w:val="List Bullet 2"/>
    <w:basedOn w:val="Normal"/>
    <w:autoRedefine/>
    <w:semiHidden/>
    <w:rsid w:val="00932A20"/>
    <w:pPr>
      <w:numPr>
        <w:numId w:val="20"/>
      </w:numPr>
    </w:pPr>
  </w:style>
  <w:style w:type="paragraph" w:styleId="Listepuces3">
    <w:name w:val="List Bullet 3"/>
    <w:basedOn w:val="Normal"/>
    <w:autoRedefine/>
    <w:semiHidden/>
    <w:rsid w:val="00932A20"/>
    <w:pPr>
      <w:numPr>
        <w:numId w:val="21"/>
      </w:numPr>
    </w:pPr>
  </w:style>
  <w:style w:type="paragraph" w:styleId="Listepuces4">
    <w:name w:val="List Bullet 4"/>
    <w:basedOn w:val="Normal"/>
    <w:autoRedefine/>
    <w:semiHidden/>
    <w:rsid w:val="00932A20"/>
    <w:pPr>
      <w:numPr>
        <w:numId w:val="22"/>
      </w:numPr>
    </w:pPr>
  </w:style>
  <w:style w:type="paragraph" w:styleId="Listepuces5">
    <w:name w:val="List Bullet 5"/>
    <w:basedOn w:val="Normal"/>
    <w:autoRedefine/>
    <w:semiHidden/>
    <w:rsid w:val="00932A20"/>
    <w:pPr>
      <w:numPr>
        <w:numId w:val="23"/>
      </w:numPr>
    </w:pPr>
  </w:style>
  <w:style w:type="paragraph" w:styleId="Listecontinue">
    <w:name w:val="List Continue"/>
    <w:basedOn w:val="Normal"/>
    <w:semiHidden/>
    <w:rsid w:val="00932A20"/>
    <w:pPr>
      <w:spacing w:after="120"/>
      <w:ind w:left="283"/>
    </w:pPr>
  </w:style>
  <w:style w:type="paragraph" w:styleId="Listecontinue2">
    <w:name w:val="List Continue 2"/>
    <w:basedOn w:val="Normal"/>
    <w:semiHidden/>
    <w:rsid w:val="00932A20"/>
    <w:pPr>
      <w:spacing w:after="120"/>
      <w:ind w:left="566"/>
    </w:pPr>
  </w:style>
  <w:style w:type="paragraph" w:styleId="Listecontinue3">
    <w:name w:val="List Continue 3"/>
    <w:basedOn w:val="Normal"/>
    <w:semiHidden/>
    <w:rsid w:val="00932A20"/>
    <w:pPr>
      <w:spacing w:after="120"/>
      <w:ind w:left="849"/>
    </w:pPr>
  </w:style>
  <w:style w:type="paragraph" w:styleId="Listecontinue4">
    <w:name w:val="List Continue 4"/>
    <w:basedOn w:val="Normal"/>
    <w:semiHidden/>
    <w:rsid w:val="00932A20"/>
    <w:pPr>
      <w:spacing w:after="120"/>
      <w:ind w:left="1132"/>
    </w:pPr>
  </w:style>
  <w:style w:type="paragraph" w:styleId="Listecontinue5">
    <w:name w:val="List Continue 5"/>
    <w:basedOn w:val="Normal"/>
    <w:semiHidden/>
    <w:rsid w:val="00932A20"/>
    <w:pPr>
      <w:spacing w:after="120"/>
      <w:ind w:left="1415"/>
    </w:pPr>
  </w:style>
  <w:style w:type="character" w:styleId="MachinecrireHTML">
    <w:name w:val="HTML Typewriter"/>
    <w:semiHidden/>
    <w:rsid w:val="00932A20"/>
    <w:rPr>
      <w:rFonts w:ascii="Courier New" w:hAnsi="Courier New" w:cs="Courier New"/>
      <w:sz w:val="20"/>
      <w:szCs w:val="20"/>
    </w:rPr>
  </w:style>
  <w:style w:type="paragraph" w:styleId="NormalWeb">
    <w:name w:val="Normal (Web)"/>
    <w:basedOn w:val="Normal"/>
    <w:semiHidden/>
    <w:rsid w:val="00932A20"/>
    <w:rPr>
      <w:sz w:val="24"/>
      <w:szCs w:val="24"/>
    </w:rPr>
  </w:style>
  <w:style w:type="paragraph" w:styleId="Normalcentr">
    <w:name w:val="Block Text"/>
    <w:basedOn w:val="Normal"/>
    <w:semiHidden/>
    <w:rsid w:val="00932A20"/>
    <w:pPr>
      <w:spacing w:after="120"/>
      <w:ind w:left="1440" w:right="1440"/>
    </w:pPr>
  </w:style>
  <w:style w:type="character" w:styleId="Numrodeligne">
    <w:name w:val="line number"/>
    <w:basedOn w:val="Policepardfaut"/>
    <w:semiHidden/>
    <w:rsid w:val="00932A20"/>
  </w:style>
  <w:style w:type="table" w:styleId="Tableauple1">
    <w:name w:val="Table Subtle 1"/>
    <w:basedOn w:val="TableauNormal"/>
    <w:semiHidden/>
    <w:rsid w:val="00932A2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rsid w:val="00932A2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rformatHTML">
    <w:name w:val="HTML Preformatted"/>
    <w:basedOn w:val="Normal"/>
    <w:semiHidden/>
    <w:rsid w:val="00932A20"/>
    <w:rPr>
      <w:rFonts w:ascii="Courier New" w:hAnsi="Courier New" w:cs="Courier New"/>
    </w:rPr>
  </w:style>
  <w:style w:type="table" w:styleId="Tableauprofessionnel">
    <w:name w:val="Table Professional"/>
    <w:basedOn w:val="TableauNormal"/>
    <w:semiHidden/>
    <w:rsid w:val="00932A2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trait1religne">
    <w:name w:val="Body Text First Indent"/>
    <w:basedOn w:val="Corpsdetexte"/>
    <w:semiHidden/>
    <w:rsid w:val="00932A20"/>
    <w:pPr>
      <w:ind w:firstLine="210"/>
    </w:pPr>
  </w:style>
  <w:style w:type="paragraph" w:styleId="Retraitcorpset1relig">
    <w:name w:val="Body Text First Indent 2"/>
    <w:basedOn w:val="Retraitcorpsdetexte"/>
    <w:semiHidden/>
    <w:rsid w:val="00932A20"/>
    <w:pPr>
      <w:spacing w:line="240" w:lineRule="auto"/>
      <w:ind w:left="283" w:firstLine="210"/>
      <w:jc w:val="left"/>
    </w:pPr>
    <w:rPr>
      <w:color w:val="auto"/>
      <w:sz w:val="20"/>
    </w:rPr>
  </w:style>
  <w:style w:type="paragraph" w:styleId="Retraitnormal">
    <w:name w:val="Normal Indent"/>
    <w:basedOn w:val="Normal"/>
    <w:semiHidden/>
    <w:rsid w:val="00932A20"/>
    <w:pPr>
      <w:ind w:left="708"/>
    </w:pPr>
  </w:style>
  <w:style w:type="paragraph" w:styleId="Salutations">
    <w:name w:val="Salutation"/>
    <w:basedOn w:val="Normal"/>
    <w:next w:val="Normal"/>
    <w:semiHidden/>
    <w:rsid w:val="00932A20"/>
  </w:style>
  <w:style w:type="paragraph" w:styleId="Signature">
    <w:name w:val="Signature"/>
    <w:basedOn w:val="Normal"/>
    <w:semiHidden/>
    <w:rsid w:val="00932A20"/>
    <w:pPr>
      <w:ind w:left="4252"/>
    </w:pPr>
  </w:style>
  <w:style w:type="paragraph" w:styleId="Signaturelectronique">
    <w:name w:val="E-mail Signature"/>
    <w:basedOn w:val="Normal"/>
    <w:semiHidden/>
    <w:rsid w:val="00932A20"/>
  </w:style>
  <w:style w:type="table" w:styleId="Tableausimple1">
    <w:name w:val="Table Simple 1"/>
    <w:basedOn w:val="TableauNormal"/>
    <w:semiHidden/>
    <w:rsid w:val="00932A2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932A2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932A2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liste1">
    <w:name w:val="Table List 1"/>
    <w:basedOn w:val="TableauNormal"/>
    <w:semiHidden/>
    <w:rsid w:val="00932A2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932A2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932A2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932A2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932A2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932A2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932A2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932A2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ebrut">
    <w:name w:val="Plain Text"/>
    <w:basedOn w:val="Normal"/>
    <w:semiHidden/>
    <w:rsid w:val="00932A20"/>
    <w:rPr>
      <w:rFonts w:ascii="Courier New" w:hAnsi="Courier New" w:cs="Courier New"/>
    </w:rPr>
  </w:style>
  <w:style w:type="table" w:styleId="Thmedutableau">
    <w:name w:val="Table Theme"/>
    <w:basedOn w:val="TableauNormal"/>
    <w:semiHidden/>
    <w:rsid w:val="0093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denote">
    <w:name w:val="Note Heading"/>
    <w:basedOn w:val="Normal"/>
    <w:next w:val="Normal"/>
    <w:semiHidden/>
    <w:rsid w:val="00932A20"/>
  </w:style>
  <w:style w:type="character" w:styleId="VariableHTML">
    <w:name w:val="HTML Variable"/>
    <w:semiHidden/>
    <w:rsid w:val="00932A20"/>
    <w:rPr>
      <w:i/>
      <w:iCs/>
    </w:rPr>
  </w:style>
  <w:style w:type="table" w:customStyle="1" w:styleId="TableauWeb1">
    <w:name w:val="Tableau Web 1"/>
    <w:basedOn w:val="TableauNormal"/>
    <w:semiHidden/>
    <w:rsid w:val="00932A2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
    <w:name w:val="Tableau Web 2"/>
    <w:basedOn w:val="TableauNormal"/>
    <w:semiHidden/>
    <w:rsid w:val="00932A2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
    <w:name w:val="Tableau Web 3"/>
    <w:basedOn w:val="TableauNormal"/>
    <w:semiHidden/>
    <w:rsid w:val="00932A2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CTab">
    <w:name w:val="_AC_Tab"/>
    <w:basedOn w:val="ACNormal"/>
    <w:rsid w:val="00A0066D"/>
    <w:pPr>
      <w:numPr>
        <w:numId w:val="24"/>
      </w:numPr>
      <w:spacing w:after="60" w:line="240" w:lineRule="exact"/>
      <w:jc w:val="both"/>
    </w:pPr>
    <w:rPr>
      <w:sz w:val="20"/>
    </w:rPr>
  </w:style>
  <w:style w:type="paragraph" w:customStyle="1" w:styleId="ACCorpsCE">
    <w:name w:val="_AC_Corps CE"/>
    <w:basedOn w:val="ACNormal"/>
    <w:rsid w:val="002224CA"/>
    <w:pPr>
      <w:suppressAutoHyphens/>
      <w:spacing w:before="240" w:line="240" w:lineRule="exact"/>
      <w:jc w:val="both"/>
    </w:pPr>
  </w:style>
  <w:style w:type="paragraph" w:customStyle="1" w:styleId="ACObjetGris">
    <w:name w:val="AC_Objet Gris"/>
    <w:basedOn w:val="ACTitre1"/>
    <w:rsid w:val="00AB6D03"/>
    <w:pPr>
      <w:spacing w:before="120"/>
      <w:jc w:val="right"/>
    </w:pPr>
    <w:rPr>
      <w:bCs/>
      <w:smallCaps/>
      <w:color w:val="808080"/>
    </w:rPr>
  </w:style>
  <w:style w:type="paragraph" w:customStyle="1" w:styleId="ACDate">
    <w:name w:val="AC_Date"/>
    <w:basedOn w:val="ACObjet"/>
    <w:rsid w:val="00DD3623"/>
    <w:rPr>
      <w:b w:val="0"/>
    </w:rPr>
  </w:style>
  <w:style w:type="paragraph" w:customStyle="1" w:styleId="ACIntroduction">
    <w:name w:val="AC_Introduction"/>
    <w:basedOn w:val="ACCorpsCE"/>
    <w:rsid w:val="008077DC"/>
    <w:pPr>
      <w:spacing w:before="360"/>
    </w:pPr>
    <w:rPr>
      <w:b/>
      <w:bCs/>
    </w:rPr>
  </w:style>
  <w:style w:type="paragraph" w:customStyle="1" w:styleId="ACRfrencesGras">
    <w:name w:val="AC_Références Gras"/>
    <w:basedOn w:val="Normal"/>
    <w:rsid w:val="00E61B9C"/>
    <w:pPr>
      <w:tabs>
        <w:tab w:val="right" w:pos="-227"/>
        <w:tab w:val="left" w:pos="0"/>
      </w:tabs>
      <w:spacing w:before="480" w:line="240" w:lineRule="exact"/>
    </w:pPr>
    <w:rPr>
      <w:rFonts w:ascii="Arial" w:hAnsi="Arial"/>
      <w:b/>
      <w:bCs/>
      <w:color w:val="FF0000"/>
    </w:rPr>
  </w:style>
  <w:style w:type="paragraph" w:customStyle="1" w:styleId="StyleACTitre1JustifiAvant6pt">
    <w:name w:val="Style AC_Titre 1 + Justifié Avant : 6 pt"/>
    <w:basedOn w:val="ACTitre1"/>
    <w:rsid w:val="00E3367C"/>
    <w:pPr>
      <w:spacing w:after="0" w:line="240" w:lineRule="auto"/>
      <w:jc w:val="both"/>
    </w:pPr>
    <w:rPr>
      <w:bCs/>
      <w:sz w:val="26"/>
      <w:szCs w:val="20"/>
    </w:rPr>
  </w:style>
  <w:style w:type="paragraph" w:customStyle="1" w:styleId="ACDate0">
    <w:name w:val="_AC_Date"/>
    <w:basedOn w:val="StyleACDateAvant18ptAprs6pt"/>
    <w:qFormat/>
    <w:rsid w:val="00CE1B72"/>
  </w:style>
  <w:style w:type="character" w:customStyle="1" w:styleId="CommentaireCar">
    <w:name w:val="Commentaire Car"/>
    <w:link w:val="Commentaire"/>
    <w:semiHidden/>
    <w:rsid w:val="00CE1B72"/>
    <w:rPr>
      <w:lang w:val="de-CH" w:eastAsia="fr-FR"/>
    </w:rPr>
  </w:style>
  <w:style w:type="paragraph" w:customStyle="1" w:styleId="ACTitre10">
    <w:name w:val="_AC_Titre 1"/>
    <w:basedOn w:val="StyleACTitre1JustifiAvant6pt"/>
    <w:qFormat/>
    <w:rsid w:val="00CE1B72"/>
  </w:style>
  <w:style w:type="paragraph" w:customStyle="1" w:styleId="ACSous-titre">
    <w:name w:val="_AC_Sous-titre"/>
    <w:basedOn w:val="ACTitre10"/>
    <w:qFormat/>
    <w:rsid w:val="009B44E1"/>
    <w:pPr>
      <w:spacing w:before="120"/>
    </w:pPr>
    <w:rPr>
      <w:sz w:val="24"/>
    </w:rPr>
  </w:style>
  <w:style w:type="paragraph" w:customStyle="1" w:styleId="ACContact">
    <w:name w:val="_AC_Contact"/>
    <w:basedOn w:val="ACCorpsCE"/>
    <w:qFormat/>
    <w:rsid w:val="0060596E"/>
    <w:pPr>
      <w:spacing w:before="120"/>
      <w:jc w:val="left"/>
    </w:pPr>
    <w:rPr>
      <w:b/>
      <w:sz w:val="20"/>
    </w:rPr>
  </w:style>
  <w:style w:type="paragraph" w:customStyle="1" w:styleId="StyleACContactNonGras">
    <w:name w:val="Style _AC_Contact + Non Gras"/>
    <w:basedOn w:val="ACContact"/>
    <w:rsid w:val="00E61B9C"/>
    <w:rPr>
      <w:b w:val="0"/>
    </w:rPr>
  </w:style>
  <w:style w:type="paragraph" w:styleId="Notedebasdepage">
    <w:name w:val="footnote text"/>
    <w:basedOn w:val="Normal"/>
    <w:link w:val="NotedebasdepageCar"/>
    <w:uiPriority w:val="99"/>
    <w:semiHidden/>
    <w:unhideWhenUsed/>
    <w:rsid w:val="001C0FE2"/>
    <w:rPr>
      <w:rFonts w:asciiTheme="minorHAnsi" w:eastAsiaTheme="minorHAnsi" w:hAnsiTheme="minorHAnsi" w:cstheme="minorBidi"/>
      <w:lang w:eastAsia="en-US"/>
    </w:rPr>
  </w:style>
  <w:style w:type="character" w:customStyle="1" w:styleId="NotedebasdepageCar">
    <w:name w:val="Note de bas de page Car"/>
    <w:basedOn w:val="Policepardfaut"/>
    <w:link w:val="Notedebasdepage"/>
    <w:uiPriority w:val="99"/>
    <w:semiHidden/>
    <w:rsid w:val="001C0FE2"/>
    <w:rPr>
      <w:rFonts w:asciiTheme="minorHAnsi" w:eastAsiaTheme="minorHAnsi" w:hAnsiTheme="minorHAnsi" w:cstheme="minorBidi"/>
      <w:lang w:eastAsia="en-US"/>
    </w:rPr>
  </w:style>
  <w:style w:type="character" w:styleId="Appelnotedebasdep">
    <w:name w:val="footnote reference"/>
    <w:basedOn w:val="Policepardfaut"/>
    <w:uiPriority w:val="99"/>
    <w:semiHidden/>
    <w:unhideWhenUsed/>
    <w:rsid w:val="001C0FE2"/>
    <w:rPr>
      <w:vertAlign w:val="superscript"/>
    </w:rPr>
  </w:style>
  <w:style w:type="paragraph" w:customStyle="1" w:styleId="Default">
    <w:name w:val="Default"/>
    <w:rsid w:val="00CA4E4D"/>
    <w:pPr>
      <w:autoSpaceDE w:val="0"/>
      <w:autoSpaceDN w:val="0"/>
      <w:adjustRightInd w:val="0"/>
    </w:pPr>
    <w:rPr>
      <w:rFonts w:ascii="Arial" w:hAnsi="Arial" w:cs="Arial"/>
      <w:color w:val="000000"/>
      <w:sz w:val="24"/>
      <w:szCs w:val="24"/>
    </w:rPr>
  </w:style>
  <w:style w:type="paragraph" w:styleId="Objetducommentaire">
    <w:name w:val="annotation subject"/>
    <w:basedOn w:val="Commentaire"/>
    <w:next w:val="Commentaire"/>
    <w:link w:val="ObjetducommentaireCar"/>
    <w:uiPriority w:val="99"/>
    <w:semiHidden/>
    <w:unhideWhenUsed/>
    <w:rsid w:val="00F36453"/>
    <w:rPr>
      <w:b/>
      <w:bCs/>
    </w:rPr>
  </w:style>
  <w:style w:type="character" w:customStyle="1" w:styleId="ObjetducommentaireCar">
    <w:name w:val="Objet du commentaire Car"/>
    <w:basedOn w:val="CommentaireCar"/>
    <w:link w:val="Objetducommentaire"/>
    <w:uiPriority w:val="99"/>
    <w:semiHidden/>
    <w:rsid w:val="00F36453"/>
    <w:rPr>
      <w:b/>
      <w:bCs/>
      <w:lang w:val="de-CH" w:eastAsia="fr-FR"/>
    </w:rPr>
  </w:style>
  <w:style w:type="paragraph" w:styleId="Rvision">
    <w:name w:val="Revision"/>
    <w:hidden/>
    <w:uiPriority w:val="99"/>
    <w:semiHidden/>
    <w:rsid w:val="00F36453"/>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leichstellung-vs.ch/de/walliser-gleichstellungsplattform/dokumentation/frauen-in-der-politik/verwaltungskommissionen-publikationen-des-kagf-225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eichstellung-vs.ch/walliser-gleichstellungsplattform/aktivitaten/verwaltungskommissionen-187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Entete:Montage%20Word:Elements:triangle.bmp"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mou\templatesVS\DSSC%20-%20DGSK\DSSC%20-%20DGSK\DOT\F_COMMUNIQUE_MEDIA.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BC665-51E7-4755-A9EB-9AC90470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F_COMMUNIQUE_MEDIA</Template>
  <TotalTime>0</TotalTime>
  <Pages>2</Pages>
  <Words>691</Words>
  <Characters>3802</Characters>
  <Application>Microsoft Office Word</Application>
  <DocSecurity>0</DocSecurity>
  <Lines>31</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Manager/>
  <Company>Etat du Valais / Staat Wallis</Company>
  <LinksUpToDate>false</LinksUpToDate>
  <CharactersWithSpaces>4485</CharactersWithSpaces>
  <SharedDoc>false</SharedDoc>
  <HLinks>
    <vt:vector size="6" baseType="variant">
      <vt:variant>
        <vt:i4>2883690</vt:i4>
      </vt:variant>
      <vt:variant>
        <vt:i4>-1</vt:i4>
      </vt:variant>
      <vt:variant>
        <vt:i4>2055</vt:i4>
      </vt:variant>
      <vt:variant>
        <vt:i4>1</vt:i4>
      </vt:variant>
      <vt:variant>
        <vt:lpwstr>::Entete:Montage Word:Elements:triangle.bmp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MOULIN-RAUSIS</dc:creator>
  <cp:keywords/>
  <dc:description/>
  <cp:lastModifiedBy>Alexandra MOULIN-RAUSIS</cp:lastModifiedBy>
  <cp:revision>7</cp:revision>
  <cp:lastPrinted>2010-07-01T09:23:00Z</cp:lastPrinted>
  <dcterms:created xsi:type="dcterms:W3CDTF">2022-04-21T12:29:00Z</dcterms:created>
  <dcterms:modified xsi:type="dcterms:W3CDTF">2022-05-06T06:18:00Z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_FR">
    <vt:lpwstr>Communiqué pour les médias</vt:lpwstr>
  </property>
  <property fmtid="{D5CDD505-2E9C-101B-9397-08002B2CF9AE}" pid="3" name="DESCR_DE">
    <vt:lpwstr>Medienmitteilung</vt:lpwstr>
  </property>
  <property fmtid="{D5CDD505-2E9C-101B-9397-08002B2CF9AE}" pid="4" name="FOLDER_FR">
    <vt:lpwstr>Médias</vt:lpwstr>
  </property>
  <property fmtid="{D5CDD505-2E9C-101B-9397-08002B2CF9AE}" pid="5" name="FOLDER_DE">
    <vt:lpwstr>Medien</vt:lpwstr>
  </property>
  <property fmtid="{D5CDD505-2E9C-101B-9397-08002B2CF9AE}" pid="6" name="MODELE AC">
    <vt:lpwstr>MODELE 23</vt:lpwstr>
  </property>
</Properties>
</file>